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tblGrid>
      <w:tr w:rsidR="00A765A2" w14:paraId="28D22E64" w14:textId="77777777" w:rsidTr="00772142">
        <w:trPr>
          <w:trHeight w:val="7730"/>
        </w:trPr>
        <w:tc>
          <w:tcPr>
            <w:tcW w:w="4410" w:type="dxa"/>
          </w:tcPr>
          <w:p w14:paraId="1BAAE3EE" w14:textId="54B0086C" w:rsidR="00A765A2" w:rsidRPr="00B250D0" w:rsidRDefault="00A765A2" w:rsidP="00505883">
            <w:pPr>
              <w:pStyle w:val="LC-MFRightHandAbout"/>
              <w:framePr w:hSpace="0" w:wrap="auto" w:hAnchor="text" w:xAlign="left" w:yAlign="inline"/>
              <w:rPr>
                <w:sz w:val="28"/>
                <w:szCs w:val="28"/>
              </w:rPr>
            </w:pPr>
            <w:r w:rsidRPr="00B250D0">
              <w:rPr>
                <w:sz w:val="24"/>
                <w:szCs w:val="24"/>
              </w:rPr>
              <w:t>ABOUT</w:t>
            </w:r>
          </w:p>
          <w:p w14:paraId="68C473FC" w14:textId="208E0288" w:rsidR="00515913" w:rsidRPr="00B250D0" w:rsidRDefault="00BA228E" w:rsidP="00772142">
            <w:pPr>
              <w:pStyle w:val="LC-MFRightHandAuthorName"/>
              <w:framePr w:hSpace="0" w:wrap="auto" w:hAnchor="text" w:xAlign="left" w:yAlign="inline"/>
              <w:spacing w:line="280" w:lineRule="exact"/>
            </w:pPr>
            <w:bookmarkStart w:id="0" w:name="_Hlk94788130"/>
            <w:bookmarkStart w:id="1" w:name="_Hlk129077201"/>
            <w:bookmarkEnd w:id="0"/>
            <w:bookmarkEnd w:id="1"/>
            <w:r w:rsidRPr="00B250D0">
              <w:rPr>
                <w:sz w:val="28"/>
                <w:szCs w:val="28"/>
              </w:rPr>
              <w:t>HOWARD M. GUTTMAN</w:t>
            </w:r>
          </w:p>
          <w:p w14:paraId="0571CB4D" w14:textId="7A226096" w:rsidR="00B4018A" w:rsidRPr="00772142" w:rsidRDefault="00C45478" w:rsidP="00B250D0">
            <w:pPr>
              <w:pStyle w:val="LC-MFRightHandpara"/>
              <w:framePr w:hSpace="0" w:wrap="auto" w:hAnchor="text" w:xAlign="left" w:yAlign="inline"/>
              <w:spacing w:after="360" w:line="290" w:lineRule="exact"/>
              <w:ind w:right="256"/>
              <w:rPr>
                <w:sz w:val="18"/>
                <w:szCs w:val="18"/>
              </w:rPr>
            </w:pPr>
            <w:r w:rsidRPr="00772142">
              <w:rPr>
                <w:noProof/>
                <w:sz w:val="18"/>
                <w:szCs w:val="18"/>
              </w:rPr>
              <w:drawing>
                <wp:anchor distT="0" distB="0" distL="114300" distR="114300" simplePos="0" relativeHeight="251659264" behindDoc="1" locked="0" layoutInCell="1" allowOverlap="1" wp14:anchorId="1022EF44" wp14:editId="2797E299">
                  <wp:simplePos x="0" y="0"/>
                  <wp:positionH relativeFrom="column">
                    <wp:posOffset>-52070</wp:posOffset>
                  </wp:positionH>
                  <wp:positionV relativeFrom="paragraph">
                    <wp:posOffset>150658</wp:posOffset>
                  </wp:positionV>
                  <wp:extent cx="986790" cy="976630"/>
                  <wp:effectExtent l="0" t="0" r="3810" b="0"/>
                  <wp:wrapTight wrapText="bothSides">
                    <wp:wrapPolygon edited="0">
                      <wp:start x="0" y="0"/>
                      <wp:lineTo x="0" y="21066"/>
                      <wp:lineTo x="21266" y="21066"/>
                      <wp:lineTo x="21266" y="0"/>
                      <wp:lineTo x="0" y="0"/>
                    </wp:wrapPolygon>
                  </wp:wrapTight>
                  <wp:docPr id="9684608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60865" name="Picture 1">
                            <a:extLst>
                              <a:ext uri="{C183D7F6-B498-43B3-948B-1728B52AA6E4}">
                                <adec:decorative xmlns:adec="http://schemas.microsoft.com/office/drawing/2017/decorative" val="1"/>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6885" t="4538" r="11543" b="24646"/>
                          <a:stretch/>
                        </pic:blipFill>
                        <pic:spPr bwMode="auto">
                          <a:xfrm>
                            <a:off x="0" y="0"/>
                            <a:ext cx="986790" cy="976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74B6" w:rsidRPr="00772142">
              <w:rPr>
                <w:sz w:val="18"/>
                <w:szCs w:val="18"/>
              </w:rPr>
              <w:t xml:space="preserve">Howard M. Guttman is principal of </w:t>
            </w:r>
            <w:r w:rsidR="00324F6B" w:rsidRPr="00772142">
              <w:rPr>
                <w:sz w:val="18"/>
                <w:szCs w:val="18"/>
              </w:rPr>
              <w:t xml:space="preserve"> </w:t>
            </w:r>
            <w:hyperlink r:id="rId12" w:history="1">
              <w:r w:rsidR="001D7E32" w:rsidRPr="00772142">
                <w:rPr>
                  <w:rStyle w:val="Hyperlink"/>
                  <w:sz w:val="18"/>
                  <w:szCs w:val="18"/>
                </w:rPr>
                <w:t>Guttman Development Strategies, Inc. (GDS)</w:t>
              </w:r>
            </w:hyperlink>
            <w:r w:rsidR="00121B24" w:rsidRPr="00772142">
              <w:rPr>
                <w:sz w:val="18"/>
                <w:szCs w:val="18"/>
              </w:rPr>
              <w:t>, a Mount Arlington, NJ-based management consulting firm founded in 1989 and specializing in building hori</w:t>
            </w:r>
            <w:r w:rsidR="005E488B" w:rsidRPr="00772142">
              <w:rPr>
                <w:sz w:val="18"/>
                <w:szCs w:val="18"/>
              </w:rPr>
              <w:t>zontal, high-performance teams: strategic and organizational alignment; leaders</w:t>
            </w:r>
            <w:r w:rsidR="007541E9" w:rsidRPr="00772142">
              <w:rPr>
                <w:sz w:val="18"/>
                <w:szCs w:val="18"/>
              </w:rPr>
              <w:t xml:space="preserve">hip coaching; and leadership development. </w:t>
            </w:r>
          </w:p>
          <w:p w14:paraId="35B23634" w14:textId="07A640CF" w:rsidR="00414400" w:rsidRPr="00772142" w:rsidRDefault="00414400" w:rsidP="00B250D0">
            <w:pPr>
              <w:pStyle w:val="LC-MFRightHandpara"/>
              <w:framePr w:hSpace="0" w:wrap="auto" w:hAnchor="text" w:xAlign="left" w:yAlign="inline"/>
              <w:spacing w:after="360" w:line="290" w:lineRule="exact"/>
              <w:ind w:right="346"/>
              <w:rPr>
                <w:sz w:val="18"/>
                <w:szCs w:val="18"/>
              </w:rPr>
            </w:pPr>
            <w:r w:rsidRPr="00772142">
              <w:rPr>
                <w:sz w:val="18"/>
                <w:szCs w:val="18"/>
              </w:rPr>
              <w:t>Mr. Guttman’s corporate experience includes Johnson &amp; Johnson; Keurig Dr. Pepper;</w:t>
            </w:r>
            <w:r w:rsidR="00D85C49" w:rsidRPr="00772142">
              <w:rPr>
                <w:sz w:val="18"/>
                <w:szCs w:val="18"/>
              </w:rPr>
              <w:t xml:space="preserve"> L’Oréal USA; Maersk; Pfizer: LTD; and Walmart.</w:t>
            </w:r>
          </w:p>
          <w:p w14:paraId="6D531ED1" w14:textId="3D5BE6D6" w:rsidR="00157D7B" w:rsidRPr="00C43490" w:rsidRDefault="00E30254" w:rsidP="00B250D0">
            <w:pPr>
              <w:pStyle w:val="LC-MFRightHandpara"/>
              <w:framePr w:hSpace="0" w:wrap="auto" w:hAnchor="text" w:xAlign="left" w:yAlign="inline"/>
              <w:spacing w:line="290" w:lineRule="exact"/>
              <w:ind w:right="256"/>
              <w:rPr>
                <w:rFonts w:ascii="Montserrat Black" w:hAnsi="Montserrat Black"/>
                <w:color w:val="auto"/>
                <w:sz w:val="18"/>
                <w:szCs w:val="18"/>
              </w:rPr>
            </w:pPr>
            <w:r w:rsidRPr="00772142">
              <w:rPr>
                <w:sz w:val="18"/>
                <w:szCs w:val="18"/>
              </w:rPr>
              <w:t xml:space="preserve">Mr. Guttman is the author of </w:t>
            </w:r>
            <w:hyperlink r:id="rId13" w:history="1">
              <w:r w:rsidRPr="00772142">
                <w:rPr>
                  <w:rStyle w:val="Hyperlink"/>
                  <w:i/>
                  <w:iCs/>
                  <w:sz w:val="18"/>
                  <w:szCs w:val="18"/>
                </w:rPr>
                <w:t>Great Business Teams: Cracking the Code for Standout Performance</w:t>
              </w:r>
            </w:hyperlink>
            <w:r w:rsidRPr="00772142">
              <w:rPr>
                <w:sz w:val="18"/>
                <w:szCs w:val="18"/>
              </w:rPr>
              <w:t xml:space="preserve"> (John Wiley); </w:t>
            </w:r>
            <w:hyperlink r:id="rId14" w:history="1">
              <w:r w:rsidRPr="00772142">
                <w:rPr>
                  <w:rStyle w:val="Hyperlink"/>
                  <w:i/>
                  <w:iCs/>
                  <w:sz w:val="18"/>
                  <w:szCs w:val="18"/>
                </w:rPr>
                <w:t>When Goliaths Clash: Managing Executive Confli</w:t>
              </w:r>
              <w:r w:rsidR="00576077" w:rsidRPr="00772142">
                <w:rPr>
                  <w:rStyle w:val="Hyperlink"/>
                  <w:i/>
                  <w:iCs/>
                  <w:sz w:val="18"/>
                  <w:szCs w:val="18"/>
                </w:rPr>
                <w:t>ct to Build a More Dy</w:t>
              </w:r>
              <w:r w:rsidR="00B57EE2" w:rsidRPr="00772142">
                <w:rPr>
                  <w:rStyle w:val="Hyperlink"/>
                  <w:i/>
                  <w:iCs/>
                  <w:sz w:val="18"/>
                  <w:szCs w:val="18"/>
                </w:rPr>
                <w:t>namic Organization</w:t>
              </w:r>
            </w:hyperlink>
            <w:r w:rsidR="00B57EE2" w:rsidRPr="00772142">
              <w:rPr>
                <w:sz w:val="18"/>
                <w:szCs w:val="18"/>
              </w:rPr>
              <w:t xml:space="preserve"> (AMACOM/Mt. Arlington Business Press); and </w:t>
            </w:r>
            <w:hyperlink r:id="rId15" w:history="1">
              <w:r w:rsidR="00B57EE2" w:rsidRPr="00772142">
                <w:rPr>
                  <w:rStyle w:val="Hyperlink"/>
                  <w:i/>
                  <w:iCs/>
                  <w:sz w:val="18"/>
                  <w:szCs w:val="18"/>
                </w:rPr>
                <w:t>Coach Yourself to Win: 7 Steps to Breakthrough Performance on the Job and in Your Life</w:t>
              </w:r>
            </w:hyperlink>
            <w:r w:rsidR="0047521D" w:rsidRPr="00772142">
              <w:rPr>
                <w:sz w:val="18"/>
                <w:szCs w:val="18"/>
              </w:rPr>
              <w:t xml:space="preserve"> (McGraw Hill).</w:t>
            </w:r>
          </w:p>
        </w:tc>
      </w:tr>
    </w:tbl>
    <w:p w14:paraId="3B55FFBC" w14:textId="0040048F"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4A0CB827">
            <wp:simplePos x="0" y="0"/>
            <wp:positionH relativeFrom="margin">
              <wp:posOffset>4908550</wp:posOffset>
            </wp:positionH>
            <wp:positionV relativeFrom="paragraph">
              <wp:posOffset>-745490</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6"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36198595">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2041820318" name="Picture 204182031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7">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proofErr w:type="spellStart"/>
                            <w:r w:rsidRPr="00772142">
                              <w:rPr>
                                <w:sz w:val="96"/>
                                <w:szCs w:val="96"/>
                                <w:shd w:val="clear" w:color="auto" w:fill="141C36"/>
                              </w:rPr>
                              <w:t>LEADERCAMP</w:t>
                            </w:r>
                            <w:proofErr w:type="spellEnd"/>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2041820318" name="Picture 204182031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7">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proofErr w:type="spellStart"/>
                      <w:r w:rsidRPr="00772142">
                        <w:rPr>
                          <w:sz w:val="96"/>
                          <w:szCs w:val="96"/>
                          <w:shd w:val="clear" w:color="auto" w:fill="141C36"/>
                        </w:rPr>
                        <w:t>LEADERCAMP</w:t>
                      </w:r>
                      <w:proofErr w:type="spellEnd"/>
                    </w:p>
                  </w:txbxContent>
                </v:textbox>
              </v:shape>
            </w:pict>
          </mc:Fallback>
        </mc:AlternateContent>
      </w:r>
    </w:p>
    <w:bookmarkEnd w:id="2"/>
    <w:bookmarkEnd w:id="3"/>
    <w:bookmarkEnd w:id="4"/>
    <w:p w14:paraId="1D32F911" w14:textId="3752B3D1" w:rsidR="009B4906" w:rsidRPr="00B250D0" w:rsidRDefault="00803B0C" w:rsidP="00260C48">
      <w:pPr>
        <w:pStyle w:val="LC-MFLeftHandLeadercampTitle"/>
        <w:rPr>
          <w:color w:val="141C36"/>
        </w:rPr>
      </w:pPr>
      <w:r w:rsidRPr="00B250D0">
        <w:rPr>
          <w:color w:val="141C36"/>
        </w:rPr>
        <w:t xml:space="preserve">THE ART AND DISCIPLINE OF MANAGING CONFLICT SERIES </w:t>
      </w:r>
      <w:r w:rsidRPr="00B250D0">
        <w:rPr>
          <w:color w:val="141C36"/>
        </w:rPr>
        <w:br/>
        <w:t>ON CONFLICT MANAGEMENT</w:t>
      </w:r>
    </w:p>
    <w:p w14:paraId="242C8054" w14:textId="15AF0DCD" w:rsidR="006E71B3" w:rsidRPr="00231667" w:rsidRDefault="006E71B3" w:rsidP="007C1A70">
      <w:pPr>
        <w:pStyle w:val="LC-MFLeftHandwith"/>
        <w:spacing w:before="120" w:after="120"/>
        <w:ind w:right="4320"/>
        <w:rPr>
          <w:sz w:val="28"/>
          <w:szCs w:val="28"/>
        </w:rPr>
      </w:pPr>
      <w:bookmarkStart w:id="5" w:name="_Hlk94785544"/>
      <w:r w:rsidRPr="00231667">
        <w:rPr>
          <w:sz w:val="28"/>
          <w:szCs w:val="28"/>
        </w:rPr>
        <w:t>WITH</w:t>
      </w:r>
    </w:p>
    <w:bookmarkEnd w:id="5"/>
    <w:p w14:paraId="248483E0" w14:textId="265C5B1A" w:rsidR="006E71B3" w:rsidRPr="00C43490" w:rsidRDefault="00D57725" w:rsidP="00E400DE">
      <w:pPr>
        <w:pStyle w:val="LC-MFLeftHandAuthor"/>
      </w:pPr>
      <w:r>
        <w:t>HOWARD M. GUTTMAN</w:t>
      </w:r>
    </w:p>
    <w:p w14:paraId="7F98034B" w14:textId="6253A132" w:rsidR="00E649EC" w:rsidRDefault="00D97A7B" w:rsidP="00E649EC">
      <w:pPr>
        <w:pStyle w:val="LC-MFLeftHandDate"/>
        <w:spacing w:after="360"/>
      </w:pPr>
      <w:r w:rsidRPr="00803B0C">
        <w:t xml:space="preserve">FEBRUARY </w:t>
      </w:r>
      <w:r>
        <w:t>13</w:t>
      </w:r>
      <w:r w:rsidR="00E649EC">
        <w:t>, 202</w:t>
      </w:r>
      <w:r w:rsidR="00097A3A">
        <w:t>4</w:t>
      </w:r>
    </w:p>
    <w:p w14:paraId="15D77503" w14:textId="77777777" w:rsidR="00803B0C" w:rsidRPr="00803B0C" w:rsidRDefault="00803B0C" w:rsidP="00803B0C">
      <w:pPr>
        <w:pStyle w:val="BODYpara"/>
        <w:spacing w:after="240"/>
        <w:ind w:right="5040"/>
        <w:rPr>
          <w:sz w:val="19"/>
          <w:szCs w:val="19"/>
        </w:rPr>
      </w:pPr>
      <w:r w:rsidRPr="00803B0C">
        <w:rPr>
          <w:sz w:val="19"/>
          <w:szCs w:val="19"/>
        </w:rPr>
        <w:t>In today’s organizations, most work gets done by cross-functional teams, many of which work virtually and across different cultures and time zones. Breakdowns are common, leading organizations to clash more passionately with themselves than with competitors. A new set of conflict management skills is required to turn conflict into healthy disagreement and resolution.</w:t>
      </w:r>
    </w:p>
    <w:p w14:paraId="644480EA" w14:textId="02DA916D" w:rsidR="00803B0C" w:rsidRPr="00803B0C" w:rsidRDefault="00803B0C" w:rsidP="00803B0C">
      <w:pPr>
        <w:pStyle w:val="BODYpara"/>
        <w:spacing w:after="240"/>
        <w:ind w:right="5040"/>
        <w:rPr>
          <w:sz w:val="19"/>
          <w:szCs w:val="19"/>
        </w:rPr>
      </w:pPr>
      <w:r w:rsidRPr="009701C4">
        <w:rPr>
          <w:noProof/>
          <w:sz w:val="19"/>
          <w:szCs w:val="19"/>
        </w:rPr>
        <w:drawing>
          <wp:anchor distT="0" distB="0" distL="114300" distR="114300" simplePos="0" relativeHeight="251663360" behindDoc="1" locked="0" layoutInCell="1" allowOverlap="1" wp14:anchorId="2450234C" wp14:editId="7DC061F2">
            <wp:simplePos x="0" y="0"/>
            <wp:positionH relativeFrom="column">
              <wp:posOffset>1477925</wp:posOffset>
            </wp:positionH>
            <wp:positionV relativeFrom="margin">
              <wp:align>bottom</wp:align>
            </wp:positionV>
            <wp:extent cx="2983865" cy="2965450"/>
            <wp:effectExtent l="0" t="0" r="6985" b="635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8" cstate="print">
                      <a:extLst>
                        <a:ext uri="{BEBA8EAE-BF5A-486C-A8C5-ECC9F3942E4B}">
                          <a14:imgProps xmlns:a14="http://schemas.microsoft.com/office/drawing/2010/main">
                            <a14:imgLayer r:embed="rId1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3B2925">
        <w:rPr>
          <w:noProof/>
          <w:sz w:val="19"/>
          <w:szCs w:val="19"/>
        </w:rPr>
        <w:t>In this</w:t>
      </w:r>
      <w:r>
        <w:rPr>
          <w:sz w:val="19"/>
          <w:szCs w:val="19"/>
        </w:rPr>
        <w:t xml:space="preserve"> </w:t>
      </w:r>
      <w:r w:rsidRPr="00803B0C">
        <w:rPr>
          <w:sz w:val="19"/>
          <w:szCs w:val="19"/>
        </w:rPr>
        <w:t xml:space="preserve">third and final </w:t>
      </w:r>
      <w:proofErr w:type="spellStart"/>
      <w:r w:rsidRPr="00803B0C">
        <w:rPr>
          <w:sz w:val="19"/>
          <w:szCs w:val="19"/>
        </w:rPr>
        <w:t>Leadercamp</w:t>
      </w:r>
      <w:proofErr w:type="spellEnd"/>
      <w:r w:rsidRPr="00803B0C">
        <w:rPr>
          <w:sz w:val="19"/>
          <w:szCs w:val="19"/>
        </w:rPr>
        <w:t xml:space="preserve"> in a three-part series on </w:t>
      </w:r>
      <w:r w:rsidRPr="007C1A70">
        <w:rPr>
          <w:i/>
          <w:iCs/>
          <w:sz w:val="19"/>
          <w:szCs w:val="19"/>
        </w:rPr>
        <w:t>The Art and Discipline of Managing Conflict</w:t>
      </w:r>
      <w:r w:rsidRPr="00803B0C">
        <w:rPr>
          <w:sz w:val="19"/>
          <w:szCs w:val="19"/>
        </w:rPr>
        <w:t>, renowned author and respected management consultant</w:t>
      </w:r>
      <w:r w:rsidR="007C1A70">
        <w:rPr>
          <w:sz w:val="19"/>
          <w:szCs w:val="19"/>
        </w:rPr>
        <w:t>,</w:t>
      </w:r>
      <w:r w:rsidRPr="00803B0C">
        <w:rPr>
          <w:sz w:val="19"/>
          <w:szCs w:val="19"/>
        </w:rPr>
        <w:t xml:space="preserve"> Howard M. Guttman</w:t>
      </w:r>
      <w:r w:rsidR="007C1A70">
        <w:rPr>
          <w:sz w:val="19"/>
          <w:szCs w:val="19"/>
        </w:rPr>
        <w:t>,</w:t>
      </w:r>
      <w:r w:rsidRPr="00803B0C">
        <w:rPr>
          <w:sz w:val="19"/>
          <w:szCs w:val="19"/>
        </w:rPr>
        <w:t xml:space="preserve"> will focus on Conflict Management, the </w:t>
      </w:r>
      <w:r w:rsidR="007C1A70">
        <w:rPr>
          <w:sz w:val="19"/>
          <w:szCs w:val="19"/>
        </w:rPr>
        <w:t>third</w:t>
      </w:r>
      <w:r w:rsidRPr="00803B0C">
        <w:rPr>
          <w:sz w:val="19"/>
          <w:szCs w:val="19"/>
        </w:rPr>
        <w:t xml:space="preserve"> foundational element for effective conflict management.</w:t>
      </w:r>
    </w:p>
    <w:p w14:paraId="4C168BF7" w14:textId="6C6198E2" w:rsidR="000355E8" w:rsidRPr="009701C4" w:rsidRDefault="00803B0C" w:rsidP="00803B0C">
      <w:pPr>
        <w:pStyle w:val="BODYpara"/>
        <w:spacing w:after="240"/>
        <w:ind w:right="5040"/>
        <w:rPr>
          <w:sz w:val="19"/>
          <w:szCs w:val="19"/>
        </w:rPr>
      </w:pPr>
      <w:r w:rsidRPr="00803B0C">
        <w:rPr>
          <w:sz w:val="19"/>
          <w:szCs w:val="19"/>
        </w:rPr>
        <w:t>Based on his 30+ years of consulting experience, Howard presents powerful insights for choosing the right options for effectively dealing with conflict, whether one-on-one or in teams, for having those difficult conversations enabling you to successfully “land the plane” without destroying relationships, and for understanding the cornerstone behaviors and approaches that eliminate the “noise” to keep the focus on tasks and results.</w:t>
      </w:r>
      <w:r w:rsidRPr="00803B0C">
        <w:rPr>
          <w:noProof/>
          <w:sz w:val="19"/>
          <w:szCs w:val="19"/>
        </w:rPr>
        <w:t xml:space="preserve"> </w:t>
      </w:r>
    </w:p>
    <w:p w14:paraId="149ED4D1" w14:textId="2312FAAD" w:rsidR="00111B57" w:rsidRPr="00772142" w:rsidRDefault="00A07011" w:rsidP="007C1A70">
      <w:pPr>
        <w:pStyle w:val="LC-MFLeftHandAttendeesHead"/>
        <w:spacing w:before="120" w:after="120"/>
        <w:ind w:right="4867"/>
        <w:rPr>
          <w:sz w:val="22"/>
          <w:szCs w:val="22"/>
        </w:rPr>
      </w:pPr>
      <w:r w:rsidRPr="00772142">
        <w:rPr>
          <w:sz w:val="22"/>
          <w:szCs w:val="22"/>
        </w:rPr>
        <w:t>PARTICIPANTS</w:t>
      </w:r>
      <w:r w:rsidR="00F1572F" w:rsidRPr="00772142">
        <w:rPr>
          <w:sz w:val="22"/>
          <w:szCs w:val="22"/>
        </w:rPr>
        <w:t xml:space="preserve"> WILL</w:t>
      </w:r>
      <w:r w:rsidR="002B240B" w:rsidRPr="00772142">
        <w:rPr>
          <w:sz w:val="22"/>
          <w:szCs w:val="22"/>
        </w:rPr>
        <w:t xml:space="preserve"> </w:t>
      </w:r>
    </w:p>
    <w:p w14:paraId="0A52EE15" w14:textId="7A495F26" w:rsidR="00803B0C" w:rsidRPr="00803B0C" w:rsidRDefault="00803B0C" w:rsidP="00803B0C">
      <w:pPr>
        <w:pStyle w:val="LC-MFLeftHandAttendees-List"/>
        <w:rPr>
          <w:sz w:val="19"/>
          <w:szCs w:val="19"/>
        </w:rPr>
      </w:pPr>
      <w:r w:rsidRPr="00803B0C">
        <w:rPr>
          <w:sz w:val="19"/>
          <w:szCs w:val="19"/>
        </w:rPr>
        <w:t>Zero in on the causes of conflict in today’s organizations</w:t>
      </w:r>
    </w:p>
    <w:p w14:paraId="2A844212" w14:textId="450E35FA" w:rsidR="00803B0C" w:rsidRPr="00803B0C" w:rsidRDefault="00803B0C" w:rsidP="00803B0C">
      <w:pPr>
        <w:pStyle w:val="LC-MFLeftHandAttendees-List"/>
        <w:rPr>
          <w:sz w:val="19"/>
          <w:szCs w:val="19"/>
        </w:rPr>
      </w:pPr>
      <w:r w:rsidRPr="00803B0C">
        <w:rPr>
          <w:sz w:val="19"/>
          <w:szCs w:val="19"/>
        </w:rPr>
        <w:t>Overview best practices for conflict management, including how to have potentially uncomfortable, contentious conversations in a depersonalized, neutral way to reach resolution without win/lose game-playing.</w:t>
      </w:r>
    </w:p>
    <w:p w14:paraId="2EE766FC" w14:textId="33CC9B1F" w:rsidR="00803B0C" w:rsidRPr="00803B0C" w:rsidRDefault="00803B0C" w:rsidP="00803B0C">
      <w:pPr>
        <w:pStyle w:val="LC-MFLeftHandAttendees-List"/>
        <w:rPr>
          <w:sz w:val="19"/>
          <w:szCs w:val="19"/>
        </w:rPr>
      </w:pPr>
      <w:r w:rsidRPr="00803B0C">
        <w:rPr>
          <w:sz w:val="19"/>
          <w:szCs w:val="19"/>
        </w:rPr>
        <w:t>Discuss the pros and cons of the four options for dealing with conflict.</w:t>
      </w:r>
    </w:p>
    <w:p w14:paraId="5396FAFC" w14:textId="4565F9A3" w:rsidR="00D97A7B" w:rsidRPr="009701C4" w:rsidRDefault="00803B0C" w:rsidP="00803B0C">
      <w:pPr>
        <w:pStyle w:val="LC-MFLeftHandAttendees-List"/>
        <w:rPr>
          <w:sz w:val="19"/>
          <w:szCs w:val="19"/>
        </w:rPr>
      </w:pPr>
      <w:r w:rsidRPr="00803B0C">
        <w:rPr>
          <w:sz w:val="19"/>
          <w:szCs w:val="19"/>
        </w:rPr>
        <w:t>Outline the core conflict management skills that will “clear the air” and power up both you and your team’s engagement and performance.</w:t>
      </w:r>
    </w:p>
    <w:p w14:paraId="721BB15E" w14:textId="13D5C264" w:rsidR="00B4018A" w:rsidRPr="00453C6D" w:rsidRDefault="00B4018A" w:rsidP="00B4018A">
      <w:pPr>
        <w:pStyle w:val="Subtitle"/>
      </w:pPr>
      <w:r w:rsidRPr="000C19F6">
        <w:lastRenderedPageBreak/>
        <w:t xml:space="preserve">PREPARING </w:t>
      </w:r>
      <w:r w:rsidRPr="00FC6BBD">
        <w:t>FOR</w:t>
      </w:r>
      <w:r w:rsidRPr="000C19F6">
        <w:t xml:space="preserve"> </w:t>
      </w:r>
      <w:r>
        <w:rPr>
          <w:caps/>
        </w:rPr>
        <w:br/>
      </w:r>
      <w:r w:rsidRPr="00453C6D">
        <w:t xml:space="preserve">THE </w:t>
      </w:r>
      <w:proofErr w:type="spellStart"/>
      <w:r w:rsidRPr="00453C6D">
        <w:t>LEADERCAMP</w:t>
      </w:r>
      <w:proofErr w:type="spellEnd"/>
    </w:p>
    <w:p w14:paraId="2B7065E6" w14:textId="77777777" w:rsidR="00B4018A" w:rsidRPr="00453C6D" w:rsidRDefault="00B4018A" w:rsidP="00B4018A">
      <w:pPr>
        <w:pStyle w:val="BODY"/>
      </w:pPr>
      <w:r>
        <w:rPr>
          <w:rStyle w:val="ui-provider"/>
        </w:rPr>
        <w:t xml:space="preserve">The </w:t>
      </w:r>
      <w:proofErr w:type="spellStart"/>
      <w:r>
        <w:rPr>
          <w:rStyle w:val="ui-provider"/>
        </w:rPr>
        <w:t>Leadercamp</w:t>
      </w:r>
      <w:proofErr w:type="spellEnd"/>
      <w:r>
        <w:rPr>
          <w:rStyle w:val="ui-provider"/>
        </w:rPr>
        <w:t xml:space="preserve"> Guide can be used as a tool for facilitators and participants to get the most out of a </w:t>
      </w:r>
      <w:proofErr w:type="spellStart"/>
      <w:r>
        <w:rPr>
          <w:rStyle w:val="ui-provider"/>
        </w:rPr>
        <w:t>Leadercamp</w:t>
      </w:r>
      <w:proofErr w:type="spellEnd"/>
      <w:r>
        <w:rPr>
          <w:rStyle w:val="ui-provider"/>
        </w:rPr>
        <w:t xml:space="preserve"> experience. It includes an overview of what will be covered in the </w:t>
      </w:r>
      <w:proofErr w:type="spellStart"/>
      <w:r>
        <w:rPr>
          <w:rStyle w:val="ui-provider"/>
        </w:rPr>
        <w:t>Leadercamp</w:t>
      </w:r>
      <w:proofErr w:type="spellEnd"/>
      <w:r>
        <w:rPr>
          <w:rStyle w:val="ui-provider"/>
        </w:rPr>
        <w:t>, information about the presenter, and suggestions for different ways you and your team can learn together or individually. Each guide concludes with application and reflection prompts to apply what you've learned.</w:t>
      </w:r>
    </w:p>
    <w:p w14:paraId="1202010C" w14:textId="77777777" w:rsidR="00B4018A" w:rsidRPr="00453C6D" w:rsidRDefault="00B4018A" w:rsidP="00B4018A">
      <w:pPr>
        <w:pStyle w:val="Heading2"/>
      </w:pPr>
      <w:bookmarkStart w:id="6" w:name="_Toc48909870"/>
      <w:r w:rsidRPr="00453C6D">
        <w:t>About This Guide</w:t>
      </w:r>
      <w:bookmarkEnd w:id="6"/>
    </w:p>
    <w:p w14:paraId="71EEF0B0" w14:textId="36E96F72" w:rsidR="00B4018A" w:rsidRPr="000C19F6" w:rsidRDefault="00B4018A" w:rsidP="009B4906">
      <w:pPr>
        <w:pStyle w:val="BODY"/>
      </w:pPr>
      <w:r w:rsidRPr="000C19F6">
        <w:t xml:space="preserve">This guide will help you prepare for and facilitate the program </w:t>
      </w:r>
      <w:r w:rsidR="00D80864">
        <w:rPr>
          <w:rFonts w:eastAsiaTheme="minorEastAsia"/>
          <w:b/>
          <w:i/>
          <w:iCs/>
          <w:sz w:val="22"/>
          <w:lang w:val="en"/>
        </w:rPr>
        <w:t xml:space="preserve">THE ART AND DISCIPLINE OF MANAGING CONFLICT SERIES ON </w:t>
      </w:r>
      <w:r w:rsidR="007C1A70" w:rsidRPr="007C1A70">
        <w:rPr>
          <w:rFonts w:eastAsiaTheme="minorEastAsia"/>
          <w:b/>
          <w:i/>
          <w:iCs/>
          <w:sz w:val="22"/>
          <w:lang w:val="en"/>
        </w:rPr>
        <w:t>CONFLICT MANAGEMENT</w:t>
      </w:r>
      <w:r w:rsidRPr="000C19F6">
        <w:t xml:space="preserve">. The purpose of this guide is to help you generate a dialogue among participants and apply key concepts from the </w:t>
      </w:r>
      <w:r w:rsidRPr="00453C6D">
        <w:t>presentation</w:t>
      </w:r>
      <w:r w:rsidRPr="000C19F6">
        <w:t xml:space="preserve"> to your own learning objectives. The guide can be leveraged effectively for both large and small groups.</w:t>
      </w:r>
    </w:p>
    <w:p w14:paraId="76948D24" w14:textId="77777777" w:rsidR="00B4018A" w:rsidRPr="000C19F6" w:rsidRDefault="00B4018A" w:rsidP="00B4018A">
      <w:pPr>
        <w:pStyle w:val="Heading2"/>
      </w:pPr>
      <w:bookmarkStart w:id="7" w:name="_Toc48909871"/>
      <w:r w:rsidRPr="000C19F6">
        <w:t>The Audience</w:t>
      </w:r>
      <w:bookmarkEnd w:id="7"/>
    </w:p>
    <w:p w14:paraId="3BF78C00" w14:textId="77777777"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Default="00B4018A" w:rsidP="00B4018A">
      <w:pPr>
        <w:pStyle w:val="Heading2"/>
      </w:pPr>
      <w:r w:rsidRPr="000C19F6">
        <w:t xml:space="preserve">Watch </w:t>
      </w:r>
      <w:r>
        <w:t>As a Team</w:t>
      </w:r>
    </w:p>
    <w:p w14:paraId="1FB8EDF5" w14:textId="77777777" w:rsidR="00B4018A" w:rsidRDefault="00B4018A" w:rsidP="00B4018A">
      <w:pPr>
        <w:pStyle w:val="BODY"/>
      </w:pPr>
      <w:r w:rsidRPr="000C19F6">
        <w:t xml:space="preserve">Prior to the </w:t>
      </w:r>
      <w:proofErr w:type="spellStart"/>
      <w:r w:rsidRPr="000C19F6">
        <w:t>Leadercamp</w:t>
      </w:r>
      <w:proofErr w:type="spellEnd"/>
      <w:r w:rsidRPr="000C19F6">
        <w:t xml:space="preserve">, </w:t>
      </w:r>
      <w:proofErr w:type="gramStart"/>
      <w:r w:rsidRPr="000C19F6">
        <w:t>Zoom</w:t>
      </w:r>
      <w:proofErr w:type="gramEnd"/>
      <w:r w:rsidRPr="000C19F6">
        <w:t xml:space="preserve"> links are set up in </w:t>
      </w:r>
      <w:proofErr w:type="spellStart"/>
      <w:r w:rsidRPr="000C19F6">
        <w:t>Percipio</w:t>
      </w:r>
      <w:proofErr w:type="spellEnd"/>
      <w:r w:rsidRPr="000C19F6">
        <w:t xml:space="preserve">. To host </w:t>
      </w:r>
      <w:r>
        <w:t xml:space="preserve">the </w:t>
      </w:r>
      <w:proofErr w:type="spellStart"/>
      <w:r>
        <w:t>Leadercamp</w:t>
      </w:r>
      <w:proofErr w:type="spellEnd"/>
      <w:r>
        <w:t xml:space="preserve"> for your team</w:t>
      </w:r>
      <w:r w:rsidRPr="000C19F6">
        <w:t xml:space="preserve"> with Zoom, clink on the Zoom link for the </w:t>
      </w:r>
      <w:proofErr w:type="spellStart"/>
      <w:r w:rsidRPr="000C19F6">
        <w:t>Leadercamp</w:t>
      </w:r>
      <w:proofErr w:type="spellEnd"/>
      <w:r w:rsidRPr="000C19F6">
        <w:t xml:space="preserve"> so that it's ready to start on your screen. Then start a Zoom meeting, share your screen, and when you get asked what you want to share, choose the browser window with the </w:t>
      </w:r>
      <w:proofErr w:type="spellStart"/>
      <w:r w:rsidRPr="000C19F6">
        <w:t>Leadercamp</w:t>
      </w:r>
      <w:proofErr w:type="spellEnd"/>
      <w:r w:rsidRPr="000C19F6">
        <w:t xml:space="preserve">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B4018A">
      <w:pPr>
        <w:pStyle w:val="Heading2"/>
      </w:pPr>
      <w:r>
        <w:t>For Individual Viewers</w:t>
      </w:r>
    </w:p>
    <w:p w14:paraId="152A89A6" w14:textId="77777777" w:rsidR="00B4018A" w:rsidRDefault="00B4018A" w:rsidP="00B4018A">
      <w:pPr>
        <w:pStyle w:val="BODY"/>
      </w:pPr>
      <w:r>
        <w:t xml:space="preserve">Watching alone this time? No problem. Click on the Zoom link in </w:t>
      </w:r>
      <w:proofErr w:type="spellStart"/>
      <w:r>
        <w:t>Percipio</w:t>
      </w:r>
      <w:proofErr w:type="spellEnd"/>
      <w:r>
        <w:t xml:space="preserve"> for the </w:t>
      </w:r>
      <w:proofErr w:type="spellStart"/>
      <w:r>
        <w:t>Leadercamp</w:t>
      </w:r>
      <w:proofErr w:type="spellEnd"/>
      <w:r>
        <w:t xml:space="preserve"> and begin watching. Get the most out of the event by participating in the conversation via the chat feature and by taking notes. And don’t forget to ask any questions you may have during the Q&amp;A session.</w:t>
      </w:r>
    </w:p>
    <w:p w14:paraId="1BEF6FDC" w14:textId="77777777" w:rsidR="00B4018A" w:rsidRDefault="00B4018A" w:rsidP="00B4018A">
      <w:pPr>
        <w:rPr>
          <w:color w:val="auto"/>
        </w:rPr>
      </w:pPr>
    </w:p>
    <w:p w14:paraId="4BA31A7F" w14:textId="65018BA7" w:rsidR="00B4018A" w:rsidRDefault="00B4018A" w:rsidP="00B4018A">
      <w:pPr>
        <w:pStyle w:val="Subtitle"/>
        <w:rPr>
          <w:caps/>
        </w:rPr>
      </w:pPr>
      <w:r w:rsidRPr="000C19F6">
        <w:t xml:space="preserve">APPLY WHAT </w:t>
      </w:r>
      <w:r w:rsidR="00B250D0">
        <w:br/>
      </w:r>
      <w:r w:rsidRPr="000C19F6">
        <w:t>YOU’VE LEARNED</w:t>
      </w:r>
    </w:p>
    <w:p w14:paraId="4B3C503B" w14:textId="77777777" w:rsidR="00B4018A" w:rsidRDefault="00B4018A" w:rsidP="00B4018A">
      <w:pPr>
        <w:pStyle w:val="BODY"/>
      </w:pPr>
      <w:r w:rsidRPr="000C19F6">
        <w:t xml:space="preserve">Answer these questions to reflect on the </w:t>
      </w:r>
      <w:proofErr w:type="spellStart"/>
      <w:r w:rsidRPr="000C19F6">
        <w:t>Leadercamp</w:t>
      </w:r>
      <w:proofErr w:type="spellEnd"/>
      <w:r w:rsidRPr="000C19F6">
        <w:t xml:space="preserve"> and reinforce the ideas, </w:t>
      </w:r>
      <w:r>
        <w:t>practices</w:t>
      </w:r>
      <w:r w:rsidRPr="000C19F6">
        <w:t>, and strategies you</w:t>
      </w:r>
      <w:r>
        <w:t>’ve</w:t>
      </w:r>
      <w:r w:rsidRPr="000C19F6">
        <w:t xml:space="preserve"> learned.</w:t>
      </w:r>
    </w:p>
    <w:p w14:paraId="63DEB5F5" w14:textId="36D158D3" w:rsidR="00B4018A" w:rsidRPr="00AB7C73" w:rsidRDefault="00B4018A" w:rsidP="00B4018A">
      <w:pPr>
        <w:pStyle w:val="BODY-orderedlist"/>
      </w:pPr>
      <w:r>
        <w:t xml:space="preserve">What are some </w:t>
      </w:r>
      <w:r w:rsidR="00311EA3">
        <w:t xml:space="preserve">challenges you currently face </w:t>
      </w:r>
      <w:r w:rsidR="00D97A7B">
        <w:t xml:space="preserve">when trying to </w:t>
      </w:r>
      <w:r w:rsidR="00FD4561">
        <w:t>manage conflict</w:t>
      </w:r>
      <w:r w:rsidR="00FD4561" w:rsidRPr="00FD4561">
        <w:t xml:space="preserve"> </w:t>
      </w:r>
      <w:r w:rsidR="00D97A7B">
        <w:t>yourself</w:t>
      </w:r>
      <w:r w:rsidR="00F002C3">
        <w:t>?</w:t>
      </w:r>
    </w:p>
    <w:p w14:paraId="71F75FA1" w14:textId="0600B373" w:rsidR="00B4018A" w:rsidRPr="00AB7C73" w:rsidRDefault="00B4018A" w:rsidP="00B4018A">
      <w:pPr>
        <w:pStyle w:val="BODY-orderedlist"/>
      </w:pPr>
      <w:r>
        <w:t xml:space="preserve">What steps </w:t>
      </w:r>
      <w:r w:rsidR="00A543D0">
        <w:t xml:space="preserve">will you now to take to </w:t>
      </w:r>
      <w:r w:rsidR="00D97A7B">
        <w:t>advance your agenda without damaging your relationships</w:t>
      </w:r>
      <w:r>
        <w:t>?</w:t>
      </w:r>
    </w:p>
    <w:p w14:paraId="3A1C8558" w14:textId="77777777" w:rsidR="00B4018A" w:rsidRPr="00AB7C73" w:rsidRDefault="00B4018A" w:rsidP="00B4018A">
      <w:pPr>
        <w:pStyle w:val="BODY-orderedlist"/>
      </w:pPr>
      <w:r w:rsidRPr="00AB7C73">
        <w:t xml:space="preserve">Who </w:t>
      </w:r>
      <w:r>
        <w:t>c</w:t>
      </w:r>
      <w:r w:rsidRPr="00AB7C73">
        <w:t xml:space="preserve">ould </w:t>
      </w:r>
      <w:r>
        <w:t>you</w:t>
      </w:r>
      <w:r w:rsidRPr="00AB7C73">
        <w:t xml:space="preserve"> ‘tell’ or share this with? Who would care and/or benefit the most?</w:t>
      </w:r>
    </w:p>
    <w:p w14:paraId="7334637F" w14:textId="217F4423" w:rsidR="00B4018A" w:rsidRPr="00AB7C73" w:rsidRDefault="00B4018A" w:rsidP="00D97A7B">
      <w:pPr>
        <w:pStyle w:val="BODY-orderedlist"/>
      </w:pPr>
      <w:r>
        <w:t xml:space="preserve">What are some </w:t>
      </w:r>
      <w:r w:rsidR="00EF290F">
        <w:t xml:space="preserve">practices </w:t>
      </w:r>
      <w:r w:rsidR="004068CC">
        <w:t xml:space="preserve">from this </w:t>
      </w:r>
      <w:proofErr w:type="spellStart"/>
      <w:r w:rsidR="004068CC">
        <w:t>Leadercamp</w:t>
      </w:r>
      <w:proofErr w:type="spellEnd"/>
      <w:r w:rsidR="004068CC">
        <w:t xml:space="preserve"> </w:t>
      </w:r>
      <w:r w:rsidR="00EF290F">
        <w:t>you can apply</w:t>
      </w:r>
      <w:r w:rsidR="004068CC">
        <w:t xml:space="preserve"> in your own quest </w:t>
      </w:r>
      <w:r w:rsidR="00FD4561">
        <w:t xml:space="preserve">to manage </w:t>
      </w:r>
      <w:r w:rsidR="00FD4561" w:rsidRPr="00FD4561">
        <w:t>conflict</w:t>
      </w:r>
      <w:r w:rsidR="00D97A7B" w:rsidRPr="00D97A7B">
        <w:t>, set boundaries, and establis</w:t>
      </w:r>
      <w:r w:rsidR="00D97A7B">
        <w:t>h</w:t>
      </w:r>
      <w:r w:rsidR="00D97A7B" w:rsidRPr="00D97A7B">
        <w:t xml:space="preserve"> accountabilities</w:t>
      </w:r>
      <w:r w:rsidR="0051540F">
        <w:t>?</w:t>
      </w:r>
    </w:p>
    <w:p w14:paraId="3BD9F9DF" w14:textId="77777777" w:rsidR="00B4018A" w:rsidRPr="00AB7C73" w:rsidRDefault="00B4018A" w:rsidP="00B4018A">
      <w:pPr>
        <w:pStyle w:val="BODY-orderedlist"/>
      </w:pPr>
      <w:r w:rsidRPr="00AB7C73">
        <w:t xml:space="preserve">What lesson will you apply from this </w:t>
      </w:r>
      <w:proofErr w:type="spellStart"/>
      <w:r w:rsidRPr="00AB7C73">
        <w:t>Leadercamp</w:t>
      </w:r>
      <w:proofErr w:type="spellEnd"/>
      <w:r w:rsidRPr="00AB7C73">
        <w:t>? And how will you apply what you’ve learned?</w:t>
      </w:r>
    </w:p>
    <w:p w14:paraId="3453A7DE" w14:textId="77777777" w:rsidR="00B4018A" w:rsidRPr="00AB7C73" w:rsidRDefault="00B4018A" w:rsidP="00B4018A">
      <w:pPr>
        <w:pStyle w:val="BODY-orderedlist"/>
      </w:pPr>
      <w:r w:rsidRPr="00AB7C73">
        <w:t xml:space="preserve">What’s one thing the </w:t>
      </w:r>
      <w:proofErr w:type="spellStart"/>
      <w:r w:rsidRPr="00AB7C73">
        <w:t>Leadercamp</w:t>
      </w:r>
      <w:proofErr w:type="spellEnd"/>
      <w:r w:rsidRPr="00AB7C73">
        <w:t xml:space="preserve"> inspired you to do differently moving forward?</w:t>
      </w:r>
    </w:p>
    <w:p w14:paraId="5EC98BDB" w14:textId="77777777" w:rsidR="000C19F6" w:rsidRPr="000C19F6" w:rsidRDefault="000C19F6" w:rsidP="00B4018A">
      <w:pPr>
        <w:pStyle w:val="Subtitle"/>
        <w:rPr>
          <w:color w:val="auto"/>
        </w:rPr>
      </w:pPr>
    </w:p>
    <w:sectPr w:rsidR="000C19F6" w:rsidRPr="000C19F6" w:rsidSect="007D322F">
      <w:headerReference w:type="default" r:id="rId20"/>
      <w:footerReference w:type="default" r:id="rId21"/>
      <w:footerReference w:type="first" r:id="rId22"/>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0987" w14:textId="77777777" w:rsidR="00D80680" w:rsidRDefault="00D80680" w:rsidP="00C802C3">
      <w:r>
        <w:separator/>
      </w:r>
    </w:p>
  </w:endnote>
  <w:endnote w:type="continuationSeparator" w:id="0">
    <w:p w14:paraId="69231FBA" w14:textId="77777777" w:rsidR="00D80680" w:rsidRDefault="00D80680" w:rsidP="00C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mbria"/>
    <w:panose1 w:val="00000000000000000000"/>
    <w:charset w:val="00"/>
    <w:family w:val="auto"/>
    <w:notTrueType/>
    <w:pitch w:val="default"/>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BBD2" w14:textId="3CB77F61" w:rsidR="009F41DC" w:rsidRPr="001471C2" w:rsidRDefault="00893C17" w:rsidP="00407195">
    <w:pPr>
      <w:tabs>
        <w:tab w:val="left" w:pos="4962"/>
      </w:tabs>
      <w:spacing w:before="0" w:after="0" w:line="240" w:lineRule="auto"/>
      <w:ind w:right="936"/>
    </w:pPr>
    <w:r w:rsidRPr="001471C2">
      <w:rPr>
        <w:rFonts w:ascii="Open Sans Light" w:eastAsia="Microsoft Sans Serif" w:hAnsi="Open Sans Light" w:cs="Times New Roman"/>
        <w:noProof/>
        <w:color w:val="FF375A"/>
        <w:sz w:val="21"/>
      </w:rPr>
      <mc:AlternateContent>
        <mc:Choice Requires="wpg">
          <w:drawing>
            <wp:anchor distT="0" distB="0" distL="114300" distR="114300" simplePos="0" relativeHeight="251675648" behindDoc="1" locked="0" layoutInCell="1" allowOverlap="1" wp14:anchorId="4714F90F" wp14:editId="39C3A1E4">
              <wp:simplePos x="0" y="0"/>
              <wp:positionH relativeFrom="page">
                <wp:posOffset>260350</wp:posOffset>
              </wp:positionH>
              <wp:positionV relativeFrom="page">
                <wp:posOffset>9378950</wp:posOffset>
              </wp:positionV>
              <wp:extent cx="7080885" cy="340995"/>
              <wp:effectExtent l="0" t="0" r="43815" b="1905"/>
              <wp:wrapTight wrapText="bothSides">
                <wp:wrapPolygon edited="0">
                  <wp:start x="0" y="0"/>
                  <wp:lineTo x="0" y="20514"/>
                  <wp:lineTo x="16387" y="20514"/>
                  <wp:lineTo x="21676" y="3620"/>
                  <wp:lineTo x="21676" y="2413"/>
                  <wp:lineTo x="16387" y="0"/>
                  <wp:lineTo x="0" y="0"/>
                </wp:wrapPolygon>
              </wp:wrapTight>
              <wp:docPr id="111" name="Group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0885" cy="340995"/>
                        <a:chOff x="-1337751" y="-334524"/>
                        <a:chExt cx="7197604" cy="172096"/>
                      </a:xfrm>
                    </wpg:grpSpPr>
                    <wps:wsp>
                      <wps:cNvPr id="112" name="Rectangle 112"/>
                      <wps:cNvSpPr/>
                      <wps:spPr>
                        <a:xfrm>
                          <a:off x="-1124747" y="-306742"/>
                          <a:ext cx="6984600" cy="0"/>
                        </a:xfrm>
                        <a:prstGeom prst="rect">
                          <a:avLst/>
                        </a:prstGeom>
                        <a:solidFill>
                          <a:srgbClr val="FF375A"/>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1337751" y="-334524"/>
                          <a:ext cx="5523047" cy="172096"/>
                        </a:xfrm>
                        <a:prstGeom prst="rect">
                          <a:avLst/>
                        </a:prstGeom>
                        <a:noFill/>
                        <a:ln w="6350">
                          <a:noFill/>
                        </a:ln>
                        <a:effectLst/>
                      </wps:spPr>
                      <wps:txbx>
                        <w:txbxContent>
                          <w:p w14:paraId="38E06B9A" w14:textId="3D5D067F" w:rsidR="001471C2" w:rsidRPr="00E55B97" w:rsidRDefault="00AB7C73" w:rsidP="009168B8">
                            <w:pPr>
                              <w:pStyle w:val="LC-MFFootertext"/>
                            </w:pPr>
                            <w:proofErr w:type="spellStart"/>
                            <w:r w:rsidRPr="004E7FD6">
                              <w:t>LEADERCAMP</w:t>
                            </w:r>
                            <w:proofErr w:type="spellEnd"/>
                            <w:r>
                              <w:t xml:space="preserve"> </w:t>
                            </w:r>
                            <w:proofErr w:type="gramStart"/>
                            <w:r>
                              <w:t>GUIDE</w:t>
                            </w:r>
                            <w:r w:rsidRPr="00E55B97">
                              <w:t xml:space="preserve">  /</w:t>
                            </w:r>
                            <w:proofErr w:type="gramEnd"/>
                            <w:r w:rsidRPr="00E55B97">
                              <w:t xml:space="preserve">  </w:t>
                            </w:r>
                            <w:r w:rsidR="00803B0C" w:rsidRPr="00803B0C">
                              <w:t>CONFLICT MANAGEMENT</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4F90F" id="Group 111" o:spid="_x0000_s1027" alt="&quot;&quot;" style="position:absolute;margin-left:20.5pt;margin-top:738.5pt;width:557.55pt;height:26.85pt;z-index:-251640832;mso-position-horizontal-relative:page;mso-position-vertical-relative:page;mso-width-relative:margin;mso-height-relative:margin" coordorigin="-13377,-3345" coordsize="7197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">
              <v:rect id="Rectangle 112" o:spid="_x0000_s1028" style="position:absolute;left:-11247;top:-3067;width:6984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" fillcolor="#ff375a" strokecolor="#ff375a" strokeweight="1pt"/>
              <v:shapetype id="_x0000_t202" coordsize="21600,21600" o:spt="202" path="m,l,21600r21600,l21600,xe">
                <v:stroke joinstyle="miter"/>
                <v:path gradientshapeok="t" o:connecttype="rect"/>
              </v:shapetype>
              <v:shape id="Text Box 113" o:spid="_x0000_s1029" type="#_x0000_t202" style="position:absolute;left:-13377;top:-3345;width:55229;height:172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" filled="f" stroked="f" strokeweight=".5pt">
                <v:textbox inset="0,,,0">
                  <w:txbxContent>
                    <w:p w14:paraId="38E06B9A" w14:textId="3D5D067F" w:rsidR="001471C2" w:rsidRPr="00E55B97" w:rsidRDefault="00AB7C73" w:rsidP="009168B8">
                      <w:pPr>
                        <w:pStyle w:val="LC-MFFootertext"/>
                      </w:pPr>
                      <w:proofErr w:type="spellStart"/>
                      <w:r w:rsidRPr="004E7FD6">
                        <w:t>LEADERCAMP</w:t>
                      </w:r>
                      <w:proofErr w:type="spellEnd"/>
                      <w:r>
                        <w:t xml:space="preserve"> </w:t>
                      </w:r>
                      <w:proofErr w:type="gramStart"/>
                      <w:r>
                        <w:t>GUIDE</w:t>
                      </w:r>
                      <w:r w:rsidRPr="00E55B97">
                        <w:t xml:space="preserve">  /</w:t>
                      </w:r>
                      <w:proofErr w:type="gramEnd"/>
                      <w:r w:rsidRPr="00E55B97">
                        <w:t xml:space="preserve">  </w:t>
                      </w:r>
                      <w:r w:rsidR="00803B0C" w:rsidRPr="00803B0C">
                        <w:t>CONFLICT MANAGEMENT</w:t>
                      </w:r>
                    </w:p>
                  </w:txbxContent>
                </v:textbox>
              </v:shape>
              <w10:wrap type="tight" anchorx="page" anchory="page"/>
            </v:group>
          </w:pict>
        </mc:Fallback>
      </mc:AlternateContent>
    </w:r>
    <w:r w:rsidR="00E400DE" w:rsidRPr="001471C2">
      <w:rPr>
        <w:rFonts w:ascii="Open Sans Light" w:eastAsia="Microsoft Sans Serif" w:hAnsi="Open Sans Light" w:cs="Times New Roman"/>
        <w:noProof/>
        <w:color w:val="auto"/>
        <w:sz w:val="21"/>
      </w:rPr>
      <w:drawing>
        <wp:anchor distT="0" distB="0" distL="114300" distR="114300" simplePos="0" relativeHeight="251678720" behindDoc="0" locked="0" layoutInCell="1" allowOverlap="1" wp14:anchorId="3D37F9D8" wp14:editId="669E8447">
          <wp:simplePos x="0" y="0"/>
          <wp:positionH relativeFrom="column">
            <wp:posOffset>5478145</wp:posOffset>
          </wp:positionH>
          <wp:positionV relativeFrom="paragraph">
            <wp:posOffset>-366395</wp:posOffset>
          </wp:positionV>
          <wp:extent cx="813435" cy="189230"/>
          <wp:effectExtent l="0" t="0" r="5715" b="127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F1AC9" w:rsidRPr="001471C2">
      <w:rPr>
        <w:rFonts w:ascii="Open Sans Light" w:eastAsia="Microsoft Sans Serif" w:hAnsi="Open Sans Light" w:cs="Times New Roman"/>
        <w:noProof/>
        <w:color w:val="FF375A"/>
        <w:sz w:val="21"/>
      </w:rPr>
      <mc:AlternateContent>
        <mc:Choice Requires="wps">
          <w:drawing>
            <wp:anchor distT="0" distB="0" distL="114300" distR="114300" simplePos="0" relativeHeight="251676672" behindDoc="0" locked="0" layoutInCell="1" allowOverlap="1" wp14:anchorId="2747E241" wp14:editId="7D69E139">
              <wp:simplePos x="0" y="0"/>
              <wp:positionH relativeFrom="column">
                <wp:posOffset>5295265</wp:posOffset>
              </wp:positionH>
              <wp:positionV relativeFrom="page">
                <wp:posOffset>9425305</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23F4A5"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15pt" to="421.45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" strokecolor="#ff375a" strokeweight="1pt">
              <v:stroke joinstyle="miter"/>
              <w10:wrap type="square" anchory="page"/>
            </v:line>
          </w:pict>
        </mc:Fallback>
      </mc:AlternateContent>
    </w:r>
    <w:r w:rsidR="003F1AC9">
      <w:rPr>
        <w:noProof/>
      </w:rPr>
      <mc:AlternateContent>
        <mc:Choice Requires="wps">
          <w:drawing>
            <wp:anchor distT="45720" distB="45720" distL="114300" distR="114300" simplePos="0" relativeHeight="251680768" behindDoc="0" locked="0" layoutInCell="1" allowOverlap="1" wp14:anchorId="52E37370" wp14:editId="389E0E24">
              <wp:simplePos x="0" y="0"/>
              <wp:positionH relativeFrom="column">
                <wp:posOffset>6515459</wp:posOffset>
              </wp:positionH>
              <wp:positionV relativeFrom="paragraph">
                <wp:posOffset>-423545</wp:posOffset>
              </wp:positionV>
              <wp:extent cx="271780" cy="2857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85750"/>
                      </a:xfrm>
                      <a:prstGeom prst="rect">
                        <a:avLst/>
                      </a:prstGeom>
                      <a:solidFill>
                        <a:srgbClr val="FFFFFF"/>
                      </a:solidFill>
                      <a:ln w="9525">
                        <a:noFill/>
                        <a:miter lim="800000"/>
                        <a:headEnd/>
                        <a:tailEnd/>
                      </a:ln>
                    </wps:spPr>
                    <wps:txb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30" type="#_x0000_t202" alt="&quot;&quot;" style="position:absolute;margin-left:513.05pt;margin-top:-33.35pt;width:21.4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" stroked="f">
              <v:textbo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v:textbox>
              <w10:wrap type="square"/>
            </v:shape>
          </w:pict>
        </mc:Fallback>
      </mc:AlternateContent>
    </w:r>
    <w:r w:rsidR="001471C2" w:rsidRPr="001471C2">
      <w:rPr>
        <w:rFonts w:ascii="Open Sans Light" w:eastAsia="Microsoft Sans Serif" w:hAnsi="Open Sans Light" w:cs="Times New Roman"/>
        <w:noProof/>
        <w:color w:val="auto"/>
        <w:sz w:val="21"/>
      </w:rPr>
      <mc:AlternateContent>
        <mc:Choice Requires="wps">
          <w:drawing>
            <wp:anchor distT="0" distB="0" distL="0" distR="0" simplePos="0" relativeHeight="251674624" behindDoc="1" locked="0" layoutInCell="1" allowOverlap="1" wp14:anchorId="535828B3" wp14:editId="51E7704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31" alt="&quot;&quot;" style="position:absolute;margin-left:-3.15pt;margin-top:102.9pt;width:26.4pt;height:33.85pt;z-index:-2516418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DD19" w14:textId="34015576" w:rsidR="004F08C9" w:rsidRDefault="00B56256" w:rsidP="00C802C3">
    <w:r>
      <w:rPr>
        <w:noProof/>
      </w:rPr>
      <mc:AlternateContent>
        <mc:Choice Requires="wps">
          <w:drawing>
            <wp:anchor distT="0" distB="0" distL="114300" distR="114300" simplePos="0" relativeHeight="251669504" behindDoc="0" locked="0" layoutInCell="1" allowOverlap="1" wp14:anchorId="3C1A275A" wp14:editId="54646C4F">
              <wp:simplePos x="0" y="0"/>
              <wp:positionH relativeFrom="column">
                <wp:posOffset>5426147</wp:posOffset>
              </wp:positionH>
              <wp:positionV relativeFrom="page">
                <wp:posOffset>9677400</wp:posOffset>
              </wp:positionV>
              <wp:extent cx="1461770" cy="384175"/>
              <wp:effectExtent l="0" t="0" r="5080" b="0"/>
              <wp:wrapSquare wrapText="bothSides"/>
              <wp:docPr id="16" name="Parallelogram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1770" cy="384175"/>
                      </a:xfrm>
                      <a:custGeom>
                        <a:avLst/>
                        <a:gdLst>
                          <a:gd name="connsiteX0" fmla="*/ 0 w 1492885"/>
                          <a:gd name="connsiteY0" fmla="*/ 384175 h 384175"/>
                          <a:gd name="connsiteX1" fmla="*/ 96044 w 1492885"/>
                          <a:gd name="connsiteY1" fmla="*/ 0 h 384175"/>
                          <a:gd name="connsiteX2" fmla="*/ 1492885 w 1492885"/>
                          <a:gd name="connsiteY2" fmla="*/ 0 h 384175"/>
                          <a:gd name="connsiteX3" fmla="*/ 1396841 w 1492885"/>
                          <a:gd name="connsiteY3" fmla="*/ 384175 h 384175"/>
                          <a:gd name="connsiteX4" fmla="*/ 0 w 1492885"/>
                          <a:gd name="connsiteY4" fmla="*/ 384175 h 384175"/>
                          <a:gd name="connsiteX0" fmla="*/ 0 w 1492885"/>
                          <a:gd name="connsiteY0" fmla="*/ 384175 h 384175"/>
                          <a:gd name="connsiteX1" fmla="*/ 96044 w 1492885"/>
                          <a:gd name="connsiteY1" fmla="*/ 0 h 384175"/>
                          <a:gd name="connsiteX2" fmla="*/ 1492885 w 1492885"/>
                          <a:gd name="connsiteY2" fmla="*/ 0 h 384175"/>
                          <a:gd name="connsiteX3" fmla="*/ 1451162 w 1492885"/>
                          <a:gd name="connsiteY3" fmla="*/ 384175 h 384175"/>
                          <a:gd name="connsiteX4" fmla="*/ 0 w 1492885"/>
                          <a:gd name="connsiteY4" fmla="*/ 384175 h 384175"/>
                          <a:gd name="connsiteX0" fmla="*/ 0 w 1492885"/>
                          <a:gd name="connsiteY0" fmla="*/ 384175 h 384175"/>
                          <a:gd name="connsiteX1" fmla="*/ 0 w 1492885"/>
                          <a:gd name="connsiteY1" fmla="*/ 0 h 384175"/>
                          <a:gd name="connsiteX2" fmla="*/ 1492885 w 1492885"/>
                          <a:gd name="connsiteY2" fmla="*/ 0 h 384175"/>
                          <a:gd name="connsiteX3" fmla="*/ 1451162 w 1492885"/>
                          <a:gd name="connsiteY3" fmla="*/ 384175 h 384175"/>
                          <a:gd name="connsiteX4" fmla="*/ 0 w 1492885"/>
                          <a:gd name="connsiteY4" fmla="*/ 384175 h 384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2885" h="384175">
                            <a:moveTo>
                              <a:pt x="0" y="384175"/>
                            </a:moveTo>
                            <a:lnTo>
                              <a:pt x="0" y="0"/>
                            </a:lnTo>
                            <a:lnTo>
                              <a:pt x="1492885" y="0"/>
                            </a:lnTo>
                            <a:lnTo>
                              <a:pt x="1451162" y="384175"/>
                            </a:lnTo>
                            <a:lnTo>
                              <a:pt x="0" y="384175"/>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BE8765" w14:textId="77777777" w:rsidR="00E44AA1" w:rsidRPr="00607806" w:rsidRDefault="00000000" w:rsidP="00607806">
                          <w:pPr>
                            <w:pStyle w:val="bottomSkillsoft"/>
                            <w:rPr>
                              <w:rStyle w:val="Emphasis"/>
                              <w:i w:val="0"/>
                              <w:iCs w:val="0"/>
                              <w:color w:val="FFFFFF" w:themeColor="background1"/>
                            </w:rPr>
                          </w:pPr>
                          <w:hyperlink r:id="rId1" w:history="1">
                            <w:proofErr w:type="spellStart"/>
                            <w:r w:rsidR="006950CC" w:rsidRPr="00607806">
                              <w:rPr>
                                <w:rStyle w:val="Emphasis"/>
                                <w:i w:val="0"/>
                                <w:iCs w:val="0"/>
                                <w:color w:val="FFFFFF" w:themeColor="background1"/>
                              </w:rPr>
                              <w:t>SKILLSOFT.</w:t>
                            </w:r>
                            <w:r w:rsidR="00E44AA1" w:rsidRPr="00607806">
                              <w:rPr>
                                <w:rStyle w:val="Emphasis"/>
                                <w:i w:val="0"/>
                                <w:iCs w:val="0"/>
                                <w:color w:val="FFFFFF" w:themeColor="background1"/>
                              </w:rPr>
                              <w:t>COM</w:t>
                            </w:r>
                            <w:proofErr w:type="spellEnd"/>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A275A" id="Parallelogram 16" o:spid="_x0000_s1032" alt="&quot;&quot;" style="position:absolute;margin-left:427.25pt;margin-top:762pt;width:115.1pt;height: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492885,384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" adj="-11796480,,5400" path="m,384175l,,1492885,r-41723,384175l,384175xe" fillcolor="#141c36" stroked="f" strokeweight="1pt">
              <v:stroke joinstyle="miter"/>
              <v:formulas/>
              <v:path arrowok="t" o:connecttype="custom" o:connectlocs="0,384175;0,0;1461770,0;1420917,384175;0,384175" o:connectangles="0,0,0,0,0" textboxrect="0,0,1492885,384175"/>
              <v:textbox>
                <w:txbxContent>
                  <w:p w14:paraId="7FBE8765" w14:textId="77777777" w:rsidR="00E44AA1" w:rsidRPr="00607806" w:rsidRDefault="00000000" w:rsidP="00607806">
                    <w:pPr>
                      <w:pStyle w:val="bottomSkillsoft"/>
                      <w:rPr>
                        <w:rStyle w:val="Emphasis"/>
                        <w:i w:val="0"/>
                        <w:iCs w:val="0"/>
                        <w:color w:val="FFFFFF" w:themeColor="background1"/>
                      </w:rPr>
                    </w:pPr>
                    <w:hyperlink r:id="rId2" w:history="1">
                      <w:proofErr w:type="spellStart"/>
                      <w:r w:rsidR="006950CC" w:rsidRPr="00607806">
                        <w:rPr>
                          <w:rStyle w:val="Emphasis"/>
                          <w:i w:val="0"/>
                          <w:iCs w:val="0"/>
                          <w:color w:val="FFFFFF" w:themeColor="background1"/>
                        </w:rPr>
                        <w:t>SKILLSOFT.</w:t>
                      </w:r>
                      <w:r w:rsidR="00E44AA1" w:rsidRPr="00607806">
                        <w:rPr>
                          <w:rStyle w:val="Emphasis"/>
                          <w:i w:val="0"/>
                          <w:iCs w:val="0"/>
                          <w:color w:val="FFFFFF" w:themeColor="background1"/>
                        </w:rPr>
                        <w:t>COM</w:t>
                      </w:r>
                      <w:proofErr w:type="spellEnd"/>
                    </w:hyperlink>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2938" w14:textId="77777777" w:rsidR="00D80680" w:rsidRDefault="00D80680" w:rsidP="00C802C3">
      <w:r>
        <w:separator/>
      </w:r>
    </w:p>
  </w:footnote>
  <w:footnote w:type="continuationSeparator" w:id="0">
    <w:p w14:paraId="78D12199" w14:textId="77777777" w:rsidR="00D80680" w:rsidRDefault="00D80680" w:rsidP="00C8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E01E" w14:textId="78876B95" w:rsidR="001471C2" w:rsidRPr="001471C2" w:rsidRDefault="001471C2" w:rsidP="003F1AC9">
    <w:pPr>
      <w:tabs>
        <w:tab w:val="left" w:pos="927"/>
      </w:tabs>
    </w:pPr>
    <w:r>
      <w:rPr>
        <w:noProof/>
      </w:rPr>
      <w:drawing>
        <wp:anchor distT="0" distB="0" distL="114300" distR="114300" simplePos="0" relativeHeight="251671552" behindDoc="1" locked="0" layoutInCell="1" allowOverlap="1" wp14:anchorId="3D4BE338" wp14:editId="7E371BA7">
          <wp:simplePos x="0" y="0"/>
          <wp:positionH relativeFrom="column">
            <wp:posOffset>-457200</wp:posOffset>
          </wp:positionH>
          <wp:positionV relativeFrom="paragraph">
            <wp:posOffset>-575945</wp:posOffset>
          </wp:positionV>
          <wp:extent cx="7772400" cy="283464"/>
          <wp:effectExtent l="0" t="0" r="0" b="2540"/>
          <wp:wrapNone/>
          <wp:docPr id="102" name="Picture 10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r w:rsidR="003F1A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71C65DA6"/>
    <w:lvl w:ilvl="0" w:tplc="20C22408">
      <w:start w:val="1"/>
      <w:numFmt w:val="bullet"/>
      <w:pStyle w:val="LC-MFLeftHandAttendees-Lis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3" w15:restartNumberingAfterBreak="0">
    <w:nsid w:val="26B22CDC"/>
    <w:multiLevelType w:val="hybridMultilevel"/>
    <w:tmpl w:val="AEFEE666"/>
    <w:lvl w:ilvl="0" w:tplc="9E80030C">
      <w:start w:val="1"/>
      <w:numFmt w:val="decimal"/>
      <w:pStyle w:val="BODY-orderedlist"/>
      <w:lvlText w:val="%1."/>
      <w:lvlJc w:val="left"/>
      <w:pPr>
        <w:ind w:left="720" w:hanging="360"/>
      </w:pPr>
      <w:rPr>
        <w:rFonts w:ascii="Montserrat" w:hAnsi="Montserrat" w:hint="default"/>
        <w:b/>
        <w:i w:val="0"/>
        <w:color w:val="9375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28"/>
  </w:num>
  <w:num w:numId="3" w16cid:durableId="1320695334">
    <w:abstractNumId w:val="16"/>
  </w:num>
  <w:num w:numId="4" w16cid:durableId="1430347613">
    <w:abstractNumId w:val="17"/>
  </w:num>
  <w:num w:numId="5" w16cid:durableId="1220634987">
    <w:abstractNumId w:val="8"/>
  </w:num>
  <w:num w:numId="6" w16cid:durableId="941106504">
    <w:abstractNumId w:val="26"/>
  </w:num>
  <w:num w:numId="7" w16cid:durableId="2143187666">
    <w:abstractNumId w:val="29"/>
  </w:num>
  <w:num w:numId="8" w16cid:durableId="2033341724">
    <w:abstractNumId w:val="7"/>
  </w:num>
  <w:num w:numId="9" w16cid:durableId="938178218">
    <w:abstractNumId w:val="11"/>
  </w:num>
  <w:num w:numId="10" w16cid:durableId="1756627933">
    <w:abstractNumId w:val="22"/>
  </w:num>
  <w:num w:numId="11" w16cid:durableId="426852905">
    <w:abstractNumId w:val="25"/>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1"/>
  </w:num>
  <w:num w:numId="18" w16cid:durableId="599064907">
    <w:abstractNumId w:val="3"/>
  </w:num>
  <w:num w:numId="19" w16cid:durableId="1836190727">
    <w:abstractNumId w:val="9"/>
  </w:num>
  <w:num w:numId="20" w16cid:durableId="1030490307">
    <w:abstractNumId w:val="5"/>
  </w:num>
  <w:num w:numId="21" w16cid:durableId="407579566">
    <w:abstractNumId w:val="15"/>
  </w:num>
  <w:num w:numId="22" w16cid:durableId="645860793">
    <w:abstractNumId w:val="24"/>
  </w:num>
  <w:num w:numId="23" w16cid:durableId="631987212">
    <w:abstractNumId w:val="19"/>
  </w:num>
  <w:num w:numId="24" w16cid:durableId="1754011335">
    <w:abstractNumId w:val="18"/>
  </w:num>
  <w:num w:numId="25" w16cid:durableId="1279411494">
    <w:abstractNumId w:val="12"/>
  </w:num>
  <w:num w:numId="26" w16cid:durableId="2126776008">
    <w:abstractNumId w:val="14"/>
  </w:num>
  <w:num w:numId="27" w16cid:durableId="1117872514">
    <w:abstractNumId w:val="1"/>
  </w:num>
  <w:num w:numId="28" w16cid:durableId="437915610">
    <w:abstractNumId w:val="27"/>
  </w:num>
  <w:num w:numId="29" w16cid:durableId="1156149602">
    <w:abstractNumId w:val="10"/>
  </w:num>
  <w:num w:numId="30" w16cid:durableId="352194236">
    <w:abstractNumId w:val="23"/>
  </w:num>
  <w:num w:numId="31" w16cid:durableId="2120176376">
    <w:abstractNumId w:val="20"/>
  </w:num>
  <w:num w:numId="32" w16cid:durableId="177631774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1AFB"/>
    <w:rsid w:val="00023397"/>
    <w:rsid w:val="00026813"/>
    <w:rsid w:val="00027DA7"/>
    <w:rsid w:val="0003118C"/>
    <w:rsid w:val="000319F6"/>
    <w:rsid w:val="0003287C"/>
    <w:rsid w:val="00032BA4"/>
    <w:rsid w:val="000355E8"/>
    <w:rsid w:val="000401D5"/>
    <w:rsid w:val="00042EFF"/>
    <w:rsid w:val="000501F9"/>
    <w:rsid w:val="000502B3"/>
    <w:rsid w:val="0005675B"/>
    <w:rsid w:val="00056865"/>
    <w:rsid w:val="0008129B"/>
    <w:rsid w:val="000839E8"/>
    <w:rsid w:val="00086144"/>
    <w:rsid w:val="00087284"/>
    <w:rsid w:val="00090692"/>
    <w:rsid w:val="00091392"/>
    <w:rsid w:val="0009448B"/>
    <w:rsid w:val="00097A3A"/>
    <w:rsid w:val="00097EEB"/>
    <w:rsid w:val="000A0E2F"/>
    <w:rsid w:val="000A2199"/>
    <w:rsid w:val="000A2FF9"/>
    <w:rsid w:val="000C15D7"/>
    <w:rsid w:val="000C19F6"/>
    <w:rsid w:val="000C7894"/>
    <w:rsid w:val="000D2DF6"/>
    <w:rsid w:val="000D42BE"/>
    <w:rsid w:val="000D476E"/>
    <w:rsid w:val="000D5B8A"/>
    <w:rsid w:val="000E3D90"/>
    <w:rsid w:val="000E656A"/>
    <w:rsid w:val="000F122A"/>
    <w:rsid w:val="000F1A54"/>
    <w:rsid w:val="000F3B2F"/>
    <w:rsid w:val="000F4398"/>
    <w:rsid w:val="000F721A"/>
    <w:rsid w:val="00102637"/>
    <w:rsid w:val="00110EFF"/>
    <w:rsid w:val="00111B57"/>
    <w:rsid w:val="00116D2D"/>
    <w:rsid w:val="00117221"/>
    <w:rsid w:val="00120DAD"/>
    <w:rsid w:val="00121B24"/>
    <w:rsid w:val="00127139"/>
    <w:rsid w:val="00136AB6"/>
    <w:rsid w:val="00137FB2"/>
    <w:rsid w:val="001471C2"/>
    <w:rsid w:val="00147F3A"/>
    <w:rsid w:val="001510A8"/>
    <w:rsid w:val="001516D9"/>
    <w:rsid w:val="00157D7B"/>
    <w:rsid w:val="0016177C"/>
    <w:rsid w:val="00161A93"/>
    <w:rsid w:val="00164541"/>
    <w:rsid w:val="00165D2C"/>
    <w:rsid w:val="001664E7"/>
    <w:rsid w:val="00180D28"/>
    <w:rsid w:val="00183099"/>
    <w:rsid w:val="0018395A"/>
    <w:rsid w:val="00187E3A"/>
    <w:rsid w:val="001973DE"/>
    <w:rsid w:val="001A0572"/>
    <w:rsid w:val="001A2944"/>
    <w:rsid w:val="001B5907"/>
    <w:rsid w:val="001B60A0"/>
    <w:rsid w:val="001B700A"/>
    <w:rsid w:val="001C1D0B"/>
    <w:rsid w:val="001C34C9"/>
    <w:rsid w:val="001C5408"/>
    <w:rsid w:val="001D2BDC"/>
    <w:rsid w:val="001D7E32"/>
    <w:rsid w:val="001F5322"/>
    <w:rsid w:val="001F5B9E"/>
    <w:rsid w:val="00202C3F"/>
    <w:rsid w:val="00221503"/>
    <w:rsid w:val="00226ADD"/>
    <w:rsid w:val="00230AB2"/>
    <w:rsid w:val="00231667"/>
    <w:rsid w:val="00233A2A"/>
    <w:rsid w:val="00240FFE"/>
    <w:rsid w:val="0024129D"/>
    <w:rsid w:val="002531C5"/>
    <w:rsid w:val="0025392B"/>
    <w:rsid w:val="0025609C"/>
    <w:rsid w:val="00260C48"/>
    <w:rsid w:val="00264C30"/>
    <w:rsid w:val="0027049E"/>
    <w:rsid w:val="00272337"/>
    <w:rsid w:val="00277F8F"/>
    <w:rsid w:val="0028262A"/>
    <w:rsid w:val="00284543"/>
    <w:rsid w:val="00287926"/>
    <w:rsid w:val="00290863"/>
    <w:rsid w:val="00290E34"/>
    <w:rsid w:val="002936CF"/>
    <w:rsid w:val="002947D8"/>
    <w:rsid w:val="00296569"/>
    <w:rsid w:val="00297326"/>
    <w:rsid w:val="002B0331"/>
    <w:rsid w:val="002B15E6"/>
    <w:rsid w:val="002B240B"/>
    <w:rsid w:val="002C41F9"/>
    <w:rsid w:val="002C4CCB"/>
    <w:rsid w:val="002C5D1D"/>
    <w:rsid w:val="002D2D29"/>
    <w:rsid w:val="002D4722"/>
    <w:rsid w:val="002E29CC"/>
    <w:rsid w:val="002E6E6C"/>
    <w:rsid w:val="002E745F"/>
    <w:rsid w:val="002F0A76"/>
    <w:rsid w:val="002F17CE"/>
    <w:rsid w:val="002F2CBC"/>
    <w:rsid w:val="002F39A4"/>
    <w:rsid w:val="002F54EB"/>
    <w:rsid w:val="002F6DF0"/>
    <w:rsid w:val="0030358E"/>
    <w:rsid w:val="00307B6E"/>
    <w:rsid w:val="00311EA3"/>
    <w:rsid w:val="00320024"/>
    <w:rsid w:val="00321E31"/>
    <w:rsid w:val="00324F6B"/>
    <w:rsid w:val="003256D8"/>
    <w:rsid w:val="003345D3"/>
    <w:rsid w:val="003363F0"/>
    <w:rsid w:val="00336E55"/>
    <w:rsid w:val="003417B2"/>
    <w:rsid w:val="003446C8"/>
    <w:rsid w:val="00347A95"/>
    <w:rsid w:val="003577C7"/>
    <w:rsid w:val="00357AEB"/>
    <w:rsid w:val="003600EC"/>
    <w:rsid w:val="00367BED"/>
    <w:rsid w:val="00373545"/>
    <w:rsid w:val="00374E13"/>
    <w:rsid w:val="00380350"/>
    <w:rsid w:val="00385694"/>
    <w:rsid w:val="00391DED"/>
    <w:rsid w:val="003A1A1F"/>
    <w:rsid w:val="003A64B8"/>
    <w:rsid w:val="003B2925"/>
    <w:rsid w:val="003C43F9"/>
    <w:rsid w:val="003C5E86"/>
    <w:rsid w:val="003C635E"/>
    <w:rsid w:val="003C7C93"/>
    <w:rsid w:val="003D03CF"/>
    <w:rsid w:val="003D0CB6"/>
    <w:rsid w:val="003E2D8F"/>
    <w:rsid w:val="003E345D"/>
    <w:rsid w:val="003F1AC9"/>
    <w:rsid w:val="003F21C1"/>
    <w:rsid w:val="00400B65"/>
    <w:rsid w:val="004068CC"/>
    <w:rsid w:val="00406A23"/>
    <w:rsid w:val="00407195"/>
    <w:rsid w:val="004076F4"/>
    <w:rsid w:val="0041009E"/>
    <w:rsid w:val="00410D8F"/>
    <w:rsid w:val="00414400"/>
    <w:rsid w:val="00417125"/>
    <w:rsid w:val="00420021"/>
    <w:rsid w:val="0042195E"/>
    <w:rsid w:val="00426BD1"/>
    <w:rsid w:val="00430C68"/>
    <w:rsid w:val="004348D4"/>
    <w:rsid w:val="00436084"/>
    <w:rsid w:val="0043775F"/>
    <w:rsid w:val="00444C55"/>
    <w:rsid w:val="00444E51"/>
    <w:rsid w:val="004474B6"/>
    <w:rsid w:val="00453C6D"/>
    <w:rsid w:val="004550FC"/>
    <w:rsid w:val="0045774E"/>
    <w:rsid w:val="0047521D"/>
    <w:rsid w:val="00476DA3"/>
    <w:rsid w:val="00482C99"/>
    <w:rsid w:val="00495F80"/>
    <w:rsid w:val="00496596"/>
    <w:rsid w:val="004A33C6"/>
    <w:rsid w:val="004A3D12"/>
    <w:rsid w:val="004A56E8"/>
    <w:rsid w:val="004A5AC2"/>
    <w:rsid w:val="004B20E4"/>
    <w:rsid w:val="004C18AD"/>
    <w:rsid w:val="004C3F29"/>
    <w:rsid w:val="004D2468"/>
    <w:rsid w:val="004E14AE"/>
    <w:rsid w:val="004E1511"/>
    <w:rsid w:val="004E257E"/>
    <w:rsid w:val="004E7FD6"/>
    <w:rsid w:val="004F08C9"/>
    <w:rsid w:val="004F4B5D"/>
    <w:rsid w:val="0050119F"/>
    <w:rsid w:val="00503385"/>
    <w:rsid w:val="00504051"/>
    <w:rsid w:val="00505621"/>
    <w:rsid w:val="00505883"/>
    <w:rsid w:val="00511BCE"/>
    <w:rsid w:val="00514380"/>
    <w:rsid w:val="0051540F"/>
    <w:rsid w:val="00515913"/>
    <w:rsid w:val="00527BD8"/>
    <w:rsid w:val="00532C44"/>
    <w:rsid w:val="0053507F"/>
    <w:rsid w:val="005378B5"/>
    <w:rsid w:val="00537937"/>
    <w:rsid w:val="005437D1"/>
    <w:rsid w:val="00544693"/>
    <w:rsid w:val="00547419"/>
    <w:rsid w:val="00550284"/>
    <w:rsid w:val="005553A0"/>
    <w:rsid w:val="005561D1"/>
    <w:rsid w:val="00563700"/>
    <w:rsid w:val="00570CAF"/>
    <w:rsid w:val="00576077"/>
    <w:rsid w:val="00580A59"/>
    <w:rsid w:val="00582DD0"/>
    <w:rsid w:val="00583023"/>
    <w:rsid w:val="005876B8"/>
    <w:rsid w:val="00591298"/>
    <w:rsid w:val="00593CD7"/>
    <w:rsid w:val="005A09AA"/>
    <w:rsid w:val="005A2E8F"/>
    <w:rsid w:val="005A7334"/>
    <w:rsid w:val="005B2B8D"/>
    <w:rsid w:val="005B303F"/>
    <w:rsid w:val="005B43DC"/>
    <w:rsid w:val="005C3CDA"/>
    <w:rsid w:val="005E488B"/>
    <w:rsid w:val="005E5EF6"/>
    <w:rsid w:val="005F1F8F"/>
    <w:rsid w:val="005F7D23"/>
    <w:rsid w:val="0060003F"/>
    <w:rsid w:val="006004AC"/>
    <w:rsid w:val="00603939"/>
    <w:rsid w:val="00604826"/>
    <w:rsid w:val="00607806"/>
    <w:rsid w:val="0061080D"/>
    <w:rsid w:val="0063395B"/>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50CC"/>
    <w:rsid w:val="00697181"/>
    <w:rsid w:val="006A1198"/>
    <w:rsid w:val="006A69F8"/>
    <w:rsid w:val="006B2909"/>
    <w:rsid w:val="006B41A4"/>
    <w:rsid w:val="006C20DF"/>
    <w:rsid w:val="006C2A97"/>
    <w:rsid w:val="006C6250"/>
    <w:rsid w:val="006C647E"/>
    <w:rsid w:val="006E31BC"/>
    <w:rsid w:val="006E6E0E"/>
    <w:rsid w:val="006E71B3"/>
    <w:rsid w:val="006F10EA"/>
    <w:rsid w:val="006F2A52"/>
    <w:rsid w:val="006F2FDA"/>
    <w:rsid w:val="006F3142"/>
    <w:rsid w:val="006F37EB"/>
    <w:rsid w:val="006F5D04"/>
    <w:rsid w:val="006F6F54"/>
    <w:rsid w:val="006F7A29"/>
    <w:rsid w:val="00701CCF"/>
    <w:rsid w:val="00704491"/>
    <w:rsid w:val="007102E8"/>
    <w:rsid w:val="007206EE"/>
    <w:rsid w:val="00723276"/>
    <w:rsid w:val="00726AFA"/>
    <w:rsid w:val="00734855"/>
    <w:rsid w:val="00734C73"/>
    <w:rsid w:val="007358D1"/>
    <w:rsid w:val="00737293"/>
    <w:rsid w:val="00737F70"/>
    <w:rsid w:val="007541E9"/>
    <w:rsid w:val="00754EDC"/>
    <w:rsid w:val="00756829"/>
    <w:rsid w:val="00762EE3"/>
    <w:rsid w:val="0076466A"/>
    <w:rsid w:val="00765BD7"/>
    <w:rsid w:val="00765E88"/>
    <w:rsid w:val="0077198C"/>
    <w:rsid w:val="00772142"/>
    <w:rsid w:val="00772EED"/>
    <w:rsid w:val="007735CF"/>
    <w:rsid w:val="00774F3F"/>
    <w:rsid w:val="00775EA4"/>
    <w:rsid w:val="007932BD"/>
    <w:rsid w:val="00793671"/>
    <w:rsid w:val="0079695D"/>
    <w:rsid w:val="00797D67"/>
    <w:rsid w:val="007C0B9C"/>
    <w:rsid w:val="007C1A70"/>
    <w:rsid w:val="007C513E"/>
    <w:rsid w:val="007C532A"/>
    <w:rsid w:val="007C6AF2"/>
    <w:rsid w:val="007D08D1"/>
    <w:rsid w:val="007D322F"/>
    <w:rsid w:val="007D3EB6"/>
    <w:rsid w:val="007D51B3"/>
    <w:rsid w:val="007E2AB9"/>
    <w:rsid w:val="007E4BC6"/>
    <w:rsid w:val="007E5289"/>
    <w:rsid w:val="007F52E6"/>
    <w:rsid w:val="007F5DB9"/>
    <w:rsid w:val="00803B0C"/>
    <w:rsid w:val="008323BA"/>
    <w:rsid w:val="0083498B"/>
    <w:rsid w:val="008410F1"/>
    <w:rsid w:val="00842842"/>
    <w:rsid w:val="00844875"/>
    <w:rsid w:val="008458C2"/>
    <w:rsid w:val="00850EE3"/>
    <w:rsid w:val="00851E9D"/>
    <w:rsid w:val="008567FA"/>
    <w:rsid w:val="008605B8"/>
    <w:rsid w:val="0086403F"/>
    <w:rsid w:val="00864AD4"/>
    <w:rsid w:val="00883B98"/>
    <w:rsid w:val="00893C17"/>
    <w:rsid w:val="00897B87"/>
    <w:rsid w:val="008A13A1"/>
    <w:rsid w:val="008A1799"/>
    <w:rsid w:val="008A379F"/>
    <w:rsid w:val="008A53C6"/>
    <w:rsid w:val="008B3AF5"/>
    <w:rsid w:val="008C303D"/>
    <w:rsid w:val="008C332B"/>
    <w:rsid w:val="008C7BDB"/>
    <w:rsid w:val="008E4634"/>
    <w:rsid w:val="008F0E3E"/>
    <w:rsid w:val="008F15F6"/>
    <w:rsid w:val="008F7792"/>
    <w:rsid w:val="00901509"/>
    <w:rsid w:val="00905641"/>
    <w:rsid w:val="00907190"/>
    <w:rsid w:val="0091663B"/>
    <w:rsid w:val="009168B8"/>
    <w:rsid w:val="00922416"/>
    <w:rsid w:val="0092544D"/>
    <w:rsid w:val="00931891"/>
    <w:rsid w:val="00937089"/>
    <w:rsid w:val="00942258"/>
    <w:rsid w:val="00947086"/>
    <w:rsid w:val="00950F0F"/>
    <w:rsid w:val="00955338"/>
    <w:rsid w:val="0095654B"/>
    <w:rsid w:val="00957E79"/>
    <w:rsid w:val="009651F2"/>
    <w:rsid w:val="0096744E"/>
    <w:rsid w:val="009701C4"/>
    <w:rsid w:val="00971DB0"/>
    <w:rsid w:val="0097447E"/>
    <w:rsid w:val="00982817"/>
    <w:rsid w:val="00994804"/>
    <w:rsid w:val="00997349"/>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41DC"/>
    <w:rsid w:val="009F4C21"/>
    <w:rsid w:val="009F4EE8"/>
    <w:rsid w:val="009F6CE8"/>
    <w:rsid w:val="00A04762"/>
    <w:rsid w:val="00A07011"/>
    <w:rsid w:val="00A13C36"/>
    <w:rsid w:val="00A16648"/>
    <w:rsid w:val="00A22B82"/>
    <w:rsid w:val="00A26747"/>
    <w:rsid w:val="00A32383"/>
    <w:rsid w:val="00A34B28"/>
    <w:rsid w:val="00A34B50"/>
    <w:rsid w:val="00A34BE9"/>
    <w:rsid w:val="00A4153D"/>
    <w:rsid w:val="00A453DA"/>
    <w:rsid w:val="00A4558C"/>
    <w:rsid w:val="00A543D0"/>
    <w:rsid w:val="00A75EDA"/>
    <w:rsid w:val="00A765A2"/>
    <w:rsid w:val="00A81B2B"/>
    <w:rsid w:val="00AA3060"/>
    <w:rsid w:val="00AA6FB5"/>
    <w:rsid w:val="00AB2A4D"/>
    <w:rsid w:val="00AB7C73"/>
    <w:rsid w:val="00AC6A5D"/>
    <w:rsid w:val="00AD4269"/>
    <w:rsid w:val="00AD4CE0"/>
    <w:rsid w:val="00AE3587"/>
    <w:rsid w:val="00AF3AC2"/>
    <w:rsid w:val="00AF4B6A"/>
    <w:rsid w:val="00B00406"/>
    <w:rsid w:val="00B1390E"/>
    <w:rsid w:val="00B1762B"/>
    <w:rsid w:val="00B21300"/>
    <w:rsid w:val="00B24258"/>
    <w:rsid w:val="00B24EDB"/>
    <w:rsid w:val="00B250D0"/>
    <w:rsid w:val="00B25CF0"/>
    <w:rsid w:val="00B301BF"/>
    <w:rsid w:val="00B3406A"/>
    <w:rsid w:val="00B4018A"/>
    <w:rsid w:val="00B431B8"/>
    <w:rsid w:val="00B47978"/>
    <w:rsid w:val="00B52EDF"/>
    <w:rsid w:val="00B56256"/>
    <w:rsid w:val="00B57EE2"/>
    <w:rsid w:val="00B619BA"/>
    <w:rsid w:val="00B61D8A"/>
    <w:rsid w:val="00B635F0"/>
    <w:rsid w:val="00B64817"/>
    <w:rsid w:val="00B65CBB"/>
    <w:rsid w:val="00B677B6"/>
    <w:rsid w:val="00B741E6"/>
    <w:rsid w:val="00B76BF4"/>
    <w:rsid w:val="00B8268D"/>
    <w:rsid w:val="00B83831"/>
    <w:rsid w:val="00B85F49"/>
    <w:rsid w:val="00B85F97"/>
    <w:rsid w:val="00B92EB0"/>
    <w:rsid w:val="00B9355D"/>
    <w:rsid w:val="00B94A74"/>
    <w:rsid w:val="00B9622C"/>
    <w:rsid w:val="00BA0144"/>
    <w:rsid w:val="00BA228E"/>
    <w:rsid w:val="00BB24C5"/>
    <w:rsid w:val="00BC31BF"/>
    <w:rsid w:val="00BC3F7D"/>
    <w:rsid w:val="00BC56A4"/>
    <w:rsid w:val="00BD2DB9"/>
    <w:rsid w:val="00BF424F"/>
    <w:rsid w:val="00C00F1C"/>
    <w:rsid w:val="00C07BA2"/>
    <w:rsid w:val="00C10A59"/>
    <w:rsid w:val="00C10BF5"/>
    <w:rsid w:val="00C10D9B"/>
    <w:rsid w:val="00C12CFF"/>
    <w:rsid w:val="00C133E4"/>
    <w:rsid w:val="00C14B38"/>
    <w:rsid w:val="00C20928"/>
    <w:rsid w:val="00C20D8A"/>
    <w:rsid w:val="00C26513"/>
    <w:rsid w:val="00C27A84"/>
    <w:rsid w:val="00C3096F"/>
    <w:rsid w:val="00C30AD4"/>
    <w:rsid w:val="00C43490"/>
    <w:rsid w:val="00C45478"/>
    <w:rsid w:val="00C45DB6"/>
    <w:rsid w:val="00C50F11"/>
    <w:rsid w:val="00C541C9"/>
    <w:rsid w:val="00C57A66"/>
    <w:rsid w:val="00C6253E"/>
    <w:rsid w:val="00C63D7D"/>
    <w:rsid w:val="00C64A3F"/>
    <w:rsid w:val="00C66A65"/>
    <w:rsid w:val="00C70661"/>
    <w:rsid w:val="00C71A47"/>
    <w:rsid w:val="00C737F9"/>
    <w:rsid w:val="00C76833"/>
    <w:rsid w:val="00C802C3"/>
    <w:rsid w:val="00C80E78"/>
    <w:rsid w:val="00C84167"/>
    <w:rsid w:val="00C97C88"/>
    <w:rsid w:val="00CA039A"/>
    <w:rsid w:val="00CA0779"/>
    <w:rsid w:val="00CB1B47"/>
    <w:rsid w:val="00CC10D7"/>
    <w:rsid w:val="00CC3297"/>
    <w:rsid w:val="00CC77CF"/>
    <w:rsid w:val="00CD18F4"/>
    <w:rsid w:val="00CD5307"/>
    <w:rsid w:val="00CD5A1E"/>
    <w:rsid w:val="00CE1298"/>
    <w:rsid w:val="00CE19DD"/>
    <w:rsid w:val="00CE503A"/>
    <w:rsid w:val="00CF2AED"/>
    <w:rsid w:val="00CF40A0"/>
    <w:rsid w:val="00D034BA"/>
    <w:rsid w:val="00D0665A"/>
    <w:rsid w:val="00D12472"/>
    <w:rsid w:val="00D15F59"/>
    <w:rsid w:val="00D16FCF"/>
    <w:rsid w:val="00D1745A"/>
    <w:rsid w:val="00D24A4E"/>
    <w:rsid w:val="00D25848"/>
    <w:rsid w:val="00D271C4"/>
    <w:rsid w:val="00D272E8"/>
    <w:rsid w:val="00D2731E"/>
    <w:rsid w:val="00D33CD3"/>
    <w:rsid w:val="00D36302"/>
    <w:rsid w:val="00D4531E"/>
    <w:rsid w:val="00D47A4F"/>
    <w:rsid w:val="00D553DF"/>
    <w:rsid w:val="00D57725"/>
    <w:rsid w:val="00D619BE"/>
    <w:rsid w:val="00D629E6"/>
    <w:rsid w:val="00D74401"/>
    <w:rsid w:val="00D75531"/>
    <w:rsid w:val="00D80680"/>
    <w:rsid w:val="00D80864"/>
    <w:rsid w:val="00D80DBC"/>
    <w:rsid w:val="00D82EE9"/>
    <w:rsid w:val="00D85C49"/>
    <w:rsid w:val="00D85F9E"/>
    <w:rsid w:val="00D87C6E"/>
    <w:rsid w:val="00D91715"/>
    <w:rsid w:val="00D958DD"/>
    <w:rsid w:val="00D95DA1"/>
    <w:rsid w:val="00D97A7B"/>
    <w:rsid w:val="00DA3AB4"/>
    <w:rsid w:val="00DA6DDC"/>
    <w:rsid w:val="00DB4787"/>
    <w:rsid w:val="00DC0392"/>
    <w:rsid w:val="00DC2816"/>
    <w:rsid w:val="00DC46DF"/>
    <w:rsid w:val="00DC4E8D"/>
    <w:rsid w:val="00DD4E34"/>
    <w:rsid w:val="00DE15A7"/>
    <w:rsid w:val="00DE5E81"/>
    <w:rsid w:val="00E0717F"/>
    <w:rsid w:val="00E13470"/>
    <w:rsid w:val="00E162B2"/>
    <w:rsid w:val="00E16CA1"/>
    <w:rsid w:val="00E2045A"/>
    <w:rsid w:val="00E2270E"/>
    <w:rsid w:val="00E25FAB"/>
    <w:rsid w:val="00E271C0"/>
    <w:rsid w:val="00E30254"/>
    <w:rsid w:val="00E30B34"/>
    <w:rsid w:val="00E37A20"/>
    <w:rsid w:val="00E400DE"/>
    <w:rsid w:val="00E442E7"/>
    <w:rsid w:val="00E4473D"/>
    <w:rsid w:val="00E44AA1"/>
    <w:rsid w:val="00E45947"/>
    <w:rsid w:val="00E50037"/>
    <w:rsid w:val="00E649EC"/>
    <w:rsid w:val="00E71E5F"/>
    <w:rsid w:val="00E76DA9"/>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2729"/>
    <w:rsid w:val="00ED27F2"/>
    <w:rsid w:val="00ED4097"/>
    <w:rsid w:val="00ED6369"/>
    <w:rsid w:val="00EE730D"/>
    <w:rsid w:val="00EF290F"/>
    <w:rsid w:val="00EF2D00"/>
    <w:rsid w:val="00EF3F6A"/>
    <w:rsid w:val="00EF4E4E"/>
    <w:rsid w:val="00EF6978"/>
    <w:rsid w:val="00F002C3"/>
    <w:rsid w:val="00F04536"/>
    <w:rsid w:val="00F07EAA"/>
    <w:rsid w:val="00F1572F"/>
    <w:rsid w:val="00F16832"/>
    <w:rsid w:val="00F218AF"/>
    <w:rsid w:val="00F2245C"/>
    <w:rsid w:val="00F26D40"/>
    <w:rsid w:val="00F3038A"/>
    <w:rsid w:val="00F360CC"/>
    <w:rsid w:val="00F36467"/>
    <w:rsid w:val="00F40131"/>
    <w:rsid w:val="00F41AAB"/>
    <w:rsid w:val="00F42661"/>
    <w:rsid w:val="00F45794"/>
    <w:rsid w:val="00F47378"/>
    <w:rsid w:val="00F52A8C"/>
    <w:rsid w:val="00F634A2"/>
    <w:rsid w:val="00F65C25"/>
    <w:rsid w:val="00F70137"/>
    <w:rsid w:val="00F710D8"/>
    <w:rsid w:val="00F727E1"/>
    <w:rsid w:val="00F72BFC"/>
    <w:rsid w:val="00F81ABC"/>
    <w:rsid w:val="00F821ED"/>
    <w:rsid w:val="00F8427E"/>
    <w:rsid w:val="00F84E9B"/>
    <w:rsid w:val="00F9731F"/>
    <w:rsid w:val="00FA19E4"/>
    <w:rsid w:val="00FA2000"/>
    <w:rsid w:val="00FA21F6"/>
    <w:rsid w:val="00FA453C"/>
    <w:rsid w:val="00FB3A87"/>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41E6"/>
    <w:pPr>
      <w:spacing w:before="240" w:after="300" w:line="300" w:lineRule="exact"/>
      <w:ind w:right="2880"/>
    </w:pPr>
    <w:rPr>
      <w:rFonts w:ascii="Spectral" w:hAnsi="Spectral"/>
      <w:color w:val="4472C4" w:themeColor="accent1"/>
      <w:sz w:val="20"/>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Normal"/>
    <w:next w:val="Normal"/>
    <w:link w:val="Heading2Char"/>
    <w:uiPriority w:val="9"/>
    <w:unhideWhenUsed/>
    <w:qFormat/>
    <w:rsid w:val="00453C6D"/>
    <w:pPr>
      <w:keepNext/>
      <w:spacing w:before="480" w:after="120" w:line="340" w:lineRule="exact"/>
      <w:outlineLvl w:val="1"/>
    </w:pPr>
    <w:rPr>
      <w:rFonts w:ascii="Montserrat ExtraBold" w:eastAsiaTheme="majorEastAsia" w:hAnsi="Montserrat ExtraBold" w:cstheme="majorBidi"/>
      <w:b/>
      <w:caps/>
      <w:color w:val="141C36"/>
      <w:sz w:val="30"/>
      <w:szCs w:val="30"/>
    </w:rPr>
  </w:style>
  <w:style w:type="paragraph" w:styleId="Heading3">
    <w:name w:val="heading 3"/>
    <w:basedOn w:val="Normal"/>
    <w:next w:val="Normal"/>
    <w:link w:val="Heading3Char"/>
    <w:uiPriority w:val="9"/>
    <w:unhideWhenUsed/>
    <w:qFormat/>
    <w:rsid w:val="00503385"/>
    <w:pPr>
      <w:keepNext/>
      <w:keepLines/>
      <w:suppressAutoHyphens/>
      <w:autoSpaceDE w:val="0"/>
      <w:autoSpaceDN w:val="0"/>
      <w:adjustRightInd w:val="0"/>
      <w:spacing w:after="60" w:line="260" w:lineRule="atLeast"/>
      <w:textAlignment w:val="center"/>
      <w:outlineLvl w:val="2"/>
    </w:pPr>
    <w:rPr>
      <w:rFonts w:asciiTheme="minorHAnsi" w:eastAsia="Calibri" w:hAnsiTheme="minorHAnsi" w:cstheme="minorHAnsi"/>
      <w:b/>
      <w:bCs/>
      <w:caps/>
      <w:szCs w:val="20"/>
    </w:rPr>
  </w:style>
  <w:style w:type="paragraph" w:styleId="Heading4">
    <w:name w:val="heading 4"/>
    <w:basedOn w:val="Heading3"/>
    <w:next w:val="Normal"/>
    <w:link w:val="Heading4Char"/>
    <w:uiPriority w:val="9"/>
    <w:unhideWhenUsed/>
    <w:qFormat/>
    <w:rsid w:val="0050338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503385"/>
    <w:rPr>
      <w:rFonts w:eastAsia="Calibri" w:cstheme="minorHAnsi"/>
      <w:b/>
      <w:bCs/>
      <w:caps/>
      <w:color w:val="4472C4" w:themeColor="accent1"/>
      <w:sz w:val="20"/>
      <w:szCs w:val="20"/>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Normal"/>
    <w:uiPriority w:val="34"/>
    <w:qFormat/>
    <w:rsid w:val="00503385"/>
    <w:pPr>
      <w:ind w:left="720"/>
      <w:contextualSpacing/>
    </w:pPr>
    <w:rPr>
      <w:rFonts w:ascii="Calibri" w:hAnsi="Calibri"/>
    </w:r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before="120"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spacing w:before="120" w:after="180"/>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453C6D"/>
    <w:rPr>
      <w:rFonts w:ascii="Montserrat ExtraBold" w:eastAsiaTheme="majorEastAsia" w:hAnsi="Montserrat ExtraBold" w:cstheme="majorBidi"/>
      <w:b/>
      <w:caps/>
      <w:color w:val="141C36"/>
      <w:sz w:val="30"/>
      <w:szCs w:val="30"/>
    </w:rPr>
  </w:style>
  <w:style w:type="character" w:customStyle="1" w:styleId="Heading3Char">
    <w:name w:val="Heading 3 Char"/>
    <w:basedOn w:val="DefaultParagraphFont"/>
    <w:link w:val="Heading3"/>
    <w:uiPriority w:val="9"/>
    <w:rsid w:val="00503385"/>
    <w:rPr>
      <w:rFonts w:eastAsia="Calibri" w:cstheme="minorHAnsi"/>
      <w:b/>
      <w:bCs/>
      <w:caps/>
      <w:color w:val="4472C4" w:themeColor="accent1"/>
      <w:sz w:val="20"/>
      <w:szCs w:val="20"/>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503385"/>
    <w:pPr>
      <w:spacing w:before="120" w:after="0" w:line="600" w:lineRule="exact"/>
      <w:ind w:left="720" w:right="533"/>
    </w:pPr>
    <w:rPr>
      <w:rFonts w:ascii="Montserrat Black" w:hAnsi="Montserrat Black"/>
      <w:caps/>
      <w:color w:val="FFFFFF" w:themeColor="background1"/>
      <w:sz w:val="56"/>
      <w:szCs w:val="56"/>
    </w:rPr>
  </w:style>
  <w:style w:type="character" w:customStyle="1" w:styleId="TitleChar">
    <w:name w:val="Title Char"/>
    <w:basedOn w:val="DefaultParagraphFont"/>
    <w:link w:val="Title"/>
    <w:uiPriority w:val="10"/>
    <w:rsid w:val="00503385"/>
    <w:rPr>
      <w:rFonts w:ascii="Montserrat Black" w:hAnsi="Montserrat Black"/>
      <w:caps/>
      <w:color w:val="FFFFFF" w:themeColor="background1"/>
      <w:sz w:val="56"/>
      <w:szCs w:val="56"/>
    </w:rPr>
  </w:style>
  <w:style w:type="paragraph" w:styleId="Subtitle">
    <w:name w:val="Subtitle"/>
    <w:basedOn w:val="Title"/>
    <w:next w:val="Normal"/>
    <w:link w:val="SubtitleChar"/>
    <w:uiPriority w:val="11"/>
    <w:qFormat/>
    <w:rsid w:val="00453C6D"/>
    <w:pPr>
      <w:spacing w:before="480" w:after="120" w:line="240" w:lineRule="auto"/>
      <w:ind w:left="0" w:right="2880"/>
    </w:pPr>
    <w:rPr>
      <w:caps w:val="0"/>
      <w:color w:val="FF375A"/>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before="120"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3F1AC9"/>
    <w:pPr>
      <w:numPr>
        <w:numId w:val="32"/>
      </w:numPr>
      <w:spacing w:before="360" w:after="960"/>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RightHandpara">
    <w:name w:val="LC-MF_RightHand_para"/>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rsid w:val="00505883"/>
    <w:pPr>
      <w:numPr>
        <w:numId w:val="27"/>
      </w:numPr>
      <w:spacing w:after="120" w:line="204" w:lineRule="auto"/>
      <w:ind w:left="274" w:right="4867" w:hanging="274"/>
    </w:pPr>
    <w:rPr>
      <w:rFonts w:ascii="Spectral" w:hAnsi="Spectral"/>
      <w:sz w:val="21"/>
      <w:szCs w:val="21"/>
    </w:rPr>
  </w:style>
  <w:style w:type="paragraph" w:customStyle="1" w:styleId="LC-MFRightHandAbout">
    <w:name w:val="LC-MF_RightHand_About"/>
    <w:basedOn w:val="LC-MFLeftHandwith"/>
    <w:rsid w:val="00F9731F"/>
    <w:pPr>
      <w:framePr w:hSpace="187" w:wrap="around" w:hAnchor="margin" w:xAlign="right" w:yAlign="top"/>
      <w:spacing w:after="0" w:line="240" w:lineRule="auto"/>
      <w:ind w:left="-111" w:right="245" w:hanging="4"/>
    </w:pPr>
    <w:rPr>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color w:val="auto"/>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BODY"/>
    <w:rsid w:val="00537937"/>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ui-provider">
    <w:name w:val="ui-provider"/>
    <w:basedOn w:val="DefaultParagraphFont"/>
    <w:rsid w:val="00157D7B"/>
  </w:style>
  <w:style w:type="paragraph" w:customStyle="1" w:styleId="BODYpara">
    <w:name w:val="BODY_para"/>
    <w:qFormat/>
    <w:rsid w:val="00B4018A"/>
    <w:pPr>
      <w:spacing w:after="300" w:line="240" w:lineRule="atLeast"/>
      <w:ind w:right="2880"/>
    </w:pPr>
    <w:rPr>
      <w:rFonts w:ascii="Spectral" w:hAnsi="Spectr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on.com/Great-Business-Teams-Cracking-Performance-ebook/dp/B001LGARZU/ref=sr_1_1?crid=39PSFZKF2ZE0W&amp;keywords=Great+Business+Teams%3A+Cracking+the+Code+for+Standout+Performance&amp;qid=1701808827&amp;sprefix=great+business+teams+cracking+the+code+for+standout+performance%2Caps%2C99&amp;sr=8-1"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uttmandev.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mazon.com/Coach-Yourself-Win-Breakthrough-Performance-ebook/dp/B0045Y1KII/ref=sr_1_1?crid=1GYAHM0JPCLVZ&amp;keywords=coach+yourself+to+win+howard+guttman&amp;qid=1701808933&amp;sprefix=coach+yourself+to+win+howard+guttman%2Caps%2C71&amp;sr=8-1"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When-Goliaths-Clash-Executive-Organization-ebook/dp/B09V95TQRL/ref=sr_1_1?crid=1O5ZFY8MTJLGB&amp;keywords=When+Goliaths+Clash%3A+Managing+Executive+Conflict+to+Build+a+More+Dynamic+Organization&amp;qid=1701808875&amp;sprefix=when+goliaths+clash+managing+executive+conflict+to+build+a+more+dynamic+organization+%2Caps%2C81&amp;sr=8-1"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hyperlink" Target="http://www.skillsoft.com/" TargetMode="External"/><Relationship Id="rId1" Type="http://schemas.openxmlformats.org/officeDocument/2006/relationships/hyperlink" Target="http://www.skillso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41db4e-94e0-4270-bdfa-024d171f3efa" xsi:nil="true"/>
    <lcf76f155ced4ddcb4097134ff3c332f xmlns="3e63368d-675e-4a85-8853-9c747b4b8acd">
      <Terms xmlns="http://schemas.microsoft.com/office/infopath/2007/PartnerControls"/>
    </lcf76f155ced4ddcb4097134ff3c332f>
    <LeadercampDate xmlns="3e63368d-675e-4a85-8853-9c747b4b8a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C36133027605419104FBBDA90C55E4" ma:contentTypeVersion="17" ma:contentTypeDescription="Create a new document." ma:contentTypeScope="" ma:versionID="f7cbabace6ea83ee4142e8810f70aa88">
  <xsd:schema xmlns:xsd="http://www.w3.org/2001/XMLSchema" xmlns:xs="http://www.w3.org/2001/XMLSchema" xmlns:p="http://schemas.microsoft.com/office/2006/metadata/properties" xmlns:ns2="3e63368d-675e-4a85-8853-9c747b4b8acd" xmlns:ns3="b841db4e-94e0-4270-bdfa-024d171f3efa" targetNamespace="http://schemas.microsoft.com/office/2006/metadata/properties" ma:root="true" ma:fieldsID="2024124d9587ddc2edf802a590acf285" ns2:_="" ns3:_="">
    <xsd:import namespace="3e63368d-675e-4a85-8853-9c747b4b8acd"/>
    <xsd:import namespace="b841db4e-94e0-4270-bdfa-024d171f3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ercamp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3368d-675e-4a85-8853-9c747b4b8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ercampDate" ma:index="12" nillable="true" ma:displayName="Leadercamp Date" ma:format="DateOnly" ma:internalName="Leadercamp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c96b7e-5bf0-4834-8b97-10d0cc9633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1db4e-94e0-4270-bdfa-024d171f3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d1f907-2fc3-445b-8557-cc72e74bd197}" ma:internalName="TaxCatchAll" ma:showField="CatchAllData" ma:web="b841db4e-94e0-4270-bdfa-024d171f3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b841db4e-94e0-4270-bdfa-024d171f3efa"/>
    <ds:schemaRef ds:uri="3e63368d-675e-4a85-8853-9c747b4b8acd"/>
  </ds:schemaRefs>
</ds:datastoreItem>
</file>

<file path=customXml/itemProps3.xml><?xml version="1.0" encoding="utf-8"?>
<ds:datastoreItem xmlns:ds="http://schemas.openxmlformats.org/officeDocument/2006/customXml" ds:itemID="{CF22C0D6-44BC-4ECE-A729-162DE8A4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3368d-675e-4a85-8853-9c747b4b8acd"/>
    <ds:schemaRef ds:uri="b841db4e-94e0-4270-bdfa-024d171f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36</TotalTime>
  <Pages>3</Pages>
  <Words>892</Words>
  <Characters>5091</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Leadercamp—The Art and Discipline of Managing Conflict Series </vt:lpstr>
      <vt:lpstr>    About This Guide</vt:lpstr>
      <vt:lpstr>    The Audience</vt:lpstr>
      <vt:lpstr>    Watch As a Team</vt:lpstr>
      <vt:lpstr>    For Individual Viewers</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Leadercamp—The Art and Discipline of Managing Conflict Series </dc:title>
  <dc:subject/>
  <dc:creator>Howard M. Guttman</dc:creator>
  <cp:keywords/>
  <dc:description/>
  <cp:lastModifiedBy>Ronnie Bucci</cp:lastModifiedBy>
  <cp:revision>5</cp:revision>
  <cp:lastPrinted>2022-01-07T20:51:00Z</cp:lastPrinted>
  <dcterms:created xsi:type="dcterms:W3CDTF">2024-01-11T19:07:00Z</dcterms:created>
  <dcterms:modified xsi:type="dcterms:W3CDTF">2024-01-23T18:09:00Z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0x01010000C36133027605419104FBBDA90C55E4</vt:lpwstr>
  </property>
  <property fmtid="{D5CDD505-2E9C-101B-9397-08002B2CF9AE}" pid="3" name="MediaServiceImageTags">
    <vt:lpwstr/>
  </property>
</Properties>
</file>